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2A58" w14:textId="77777777" w:rsidR="00C57304" w:rsidRDefault="00C57304"/>
    <w:p w14:paraId="6DD32870" w14:textId="77777777" w:rsidR="00C6188D" w:rsidRDefault="00C6188D"/>
    <w:p w14:paraId="0DD304B9" w14:textId="1B281CC3" w:rsidR="00CD6B6D" w:rsidRPr="00424FCB" w:rsidRDefault="00E57DEE" w:rsidP="00B704FF">
      <w:pPr>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SMARTPOND ROTARY WEIR </w:t>
      </w:r>
      <w:r w:rsidR="00CD6B6D" w:rsidRPr="00424FCB">
        <w:rPr>
          <w:rFonts w:ascii="Times New Roman" w:eastAsia="Times New Roman" w:hAnsi="Times New Roman" w:cs="Times New Roman"/>
          <w:b/>
          <w:color w:val="000000"/>
          <w:sz w:val="28"/>
          <w:szCs w:val="28"/>
        </w:rPr>
        <w:t>SPECIFICATION</w:t>
      </w:r>
    </w:p>
    <w:p w14:paraId="7B200431" w14:textId="1528B26B" w:rsidR="00C66917" w:rsidRPr="00424FCB" w:rsidRDefault="00424FCB" w:rsidP="00B704FF">
      <w:pPr>
        <w:jc w:val="center"/>
        <w:outlineLvl w:val="0"/>
        <w:rPr>
          <w:rFonts w:ascii="Times New Roman" w:eastAsia="Times New Roman" w:hAnsi="Times New Roman" w:cs="Times New Roman"/>
          <w:b/>
          <w:color w:val="000000"/>
          <w:sz w:val="28"/>
          <w:szCs w:val="28"/>
        </w:rPr>
      </w:pPr>
      <w:r w:rsidRPr="00424FCB">
        <w:rPr>
          <w:rFonts w:ascii="Times New Roman" w:eastAsia="Times New Roman" w:hAnsi="Times New Roman" w:cs="Times New Roman"/>
          <w:b/>
          <w:color w:val="000000"/>
          <w:sz w:val="28"/>
          <w:szCs w:val="28"/>
        </w:rPr>
        <w:t xml:space="preserve">AUTOMATED ROTARY </w:t>
      </w:r>
      <w:r w:rsidR="00E57DEE">
        <w:rPr>
          <w:rFonts w:ascii="Times New Roman" w:eastAsia="Times New Roman" w:hAnsi="Times New Roman" w:cs="Times New Roman"/>
          <w:b/>
          <w:color w:val="000000"/>
          <w:sz w:val="28"/>
          <w:szCs w:val="28"/>
        </w:rPr>
        <w:t>WEIR</w:t>
      </w:r>
      <w:r w:rsidRPr="00424FCB">
        <w:rPr>
          <w:rFonts w:ascii="Times New Roman" w:eastAsia="Times New Roman" w:hAnsi="Times New Roman" w:cs="Times New Roman"/>
          <w:b/>
          <w:color w:val="000000"/>
          <w:sz w:val="28"/>
          <w:szCs w:val="28"/>
        </w:rPr>
        <w:t xml:space="preserve"> DETENTION SYSTEM </w:t>
      </w:r>
      <w:r w:rsidR="00C66917" w:rsidRPr="00424FCB">
        <w:rPr>
          <w:rFonts w:ascii="Times New Roman" w:eastAsia="Times New Roman" w:hAnsi="Times New Roman" w:cs="Times New Roman"/>
          <w:b/>
          <w:color w:val="000000"/>
          <w:sz w:val="28"/>
          <w:szCs w:val="28"/>
        </w:rPr>
        <w:t>(</w:t>
      </w:r>
      <w:r w:rsidR="00E57DEE">
        <w:rPr>
          <w:rFonts w:ascii="Times New Roman" w:eastAsia="Times New Roman" w:hAnsi="Times New Roman" w:cs="Times New Roman"/>
          <w:b/>
          <w:color w:val="000000"/>
          <w:sz w:val="28"/>
          <w:szCs w:val="28"/>
        </w:rPr>
        <w:t>ARWDS</w:t>
      </w:r>
      <w:r w:rsidR="00C66917" w:rsidRPr="00424FCB">
        <w:rPr>
          <w:rFonts w:ascii="Times New Roman" w:eastAsia="Times New Roman" w:hAnsi="Times New Roman" w:cs="Times New Roman"/>
          <w:b/>
          <w:color w:val="000000"/>
          <w:sz w:val="28"/>
          <w:szCs w:val="28"/>
        </w:rPr>
        <w:t>)</w:t>
      </w:r>
    </w:p>
    <w:p w14:paraId="56BDE87B" w14:textId="6280740D" w:rsidR="00424FCB" w:rsidRPr="00424FCB" w:rsidRDefault="00424FCB" w:rsidP="00B704FF">
      <w:pPr>
        <w:jc w:val="center"/>
        <w:outlineLvl w:val="0"/>
        <w:rPr>
          <w:rFonts w:ascii="Times New Roman" w:eastAsia="Times New Roman" w:hAnsi="Times New Roman" w:cs="Times New Roman"/>
          <w:b/>
          <w:color w:val="000000"/>
          <w:sz w:val="28"/>
          <w:szCs w:val="28"/>
        </w:rPr>
      </w:pPr>
      <w:r w:rsidRPr="00424FCB">
        <w:rPr>
          <w:rFonts w:ascii="Times New Roman" w:eastAsia="Times New Roman" w:hAnsi="Times New Roman" w:cs="Times New Roman"/>
          <w:b/>
          <w:color w:val="000000"/>
          <w:sz w:val="28"/>
          <w:szCs w:val="28"/>
        </w:rPr>
        <w:t xml:space="preserve">Components, Applications, and </w:t>
      </w:r>
      <w:r w:rsidR="00260E35">
        <w:rPr>
          <w:rFonts w:ascii="Times New Roman" w:eastAsia="Times New Roman" w:hAnsi="Times New Roman" w:cs="Times New Roman"/>
          <w:b/>
          <w:color w:val="000000"/>
          <w:sz w:val="28"/>
          <w:szCs w:val="28"/>
        </w:rPr>
        <w:t>Function</w:t>
      </w:r>
      <w:r w:rsidRPr="00424FCB">
        <w:rPr>
          <w:rFonts w:ascii="Times New Roman" w:eastAsia="Times New Roman" w:hAnsi="Times New Roman" w:cs="Times New Roman"/>
          <w:b/>
          <w:color w:val="000000"/>
          <w:sz w:val="28"/>
          <w:szCs w:val="28"/>
        </w:rPr>
        <w:t xml:space="preserve"> Specification </w:t>
      </w:r>
    </w:p>
    <w:p w14:paraId="5850A928" w14:textId="77777777" w:rsidR="00C6188D" w:rsidRDefault="00C6188D" w:rsidP="00C6188D">
      <w:pPr>
        <w:jc w:val="center"/>
      </w:pPr>
    </w:p>
    <w:p w14:paraId="29764EAE" w14:textId="77777777" w:rsidR="00C6188D" w:rsidRPr="00770956" w:rsidRDefault="00C6188D" w:rsidP="00C6188D">
      <w:pPr>
        <w:jc w:val="center"/>
        <w:rPr>
          <w:color w:val="000000" w:themeColor="text1"/>
        </w:rPr>
      </w:pPr>
    </w:p>
    <w:p w14:paraId="3AB5394F" w14:textId="5DECEC15" w:rsidR="00C6188D" w:rsidRPr="00770956" w:rsidRDefault="00C6188D" w:rsidP="009A25E1">
      <w:pPr>
        <w:pStyle w:val="ListParagraph"/>
        <w:numPr>
          <w:ilvl w:val="0"/>
          <w:numId w:val="19"/>
        </w:numPr>
        <w:ind w:left="0"/>
        <w:outlineLvl w:val="0"/>
        <w:rPr>
          <w:color w:val="000000" w:themeColor="text1"/>
        </w:rPr>
      </w:pPr>
      <w:r w:rsidRPr="00770956">
        <w:rPr>
          <w:b/>
          <w:color w:val="000000" w:themeColor="text1"/>
        </w:rPr>
        <w:t>Introduction</w:t>
      </w:r>
    </w:p>
    <w:p w14:paraId="55646C35" w14:textId="77777777" w:rsidR="00C6188D" w:rsidRPr="00770956" w:rsidRDefault="00C6188D" w:rsidP="00C6188D">
      <w:pPr>
        <w:rPr>
          <w:color w:val="000000" w:themeColor="text1"/>
        </w:rPr>
      </w:pPr>
    </w:p>
    <w:p w14:paraId="0898054C" w14:textId="2D8E447D" w:rsidR="00C6188D" w:rsidRDefault="00B704FF" w:rsidP="00C6188D">
      <w:r w:rsidRPr="00770956">
        <w:rPr>
          <w:color w:val="000000" w:themeColor="text1"/>
        </w:rPr>
        <w:t>The following specifications describe the components, general functions, and applications of an Automated Rotary</w:t>
      </w:r>
      <w:r w:rsidR="004B6F6F">
        <w:rPr>
          <w:color w:val="000000" w:themeColor="text1"/>
        </w:rPr>
        <w:t xml:space="preserve"> </w:t>
      </w:r>
      <w:r w:rsidR="00E57DEE">
        <w:rPr>
          <w:color w:val="000000" w:themeColor="text1"/>
        </w:rPr>
        <w:t>Wier</w:t>
      </w:r>
      <w:r w:rsidR="004B6F6F">
        <w:rPr>
          <w:color w:val="000000" w:themeColor="text1"/>
        </w:rPr>
        <w:t xml:space="preserve"> Detention System (AR</w:t>
      </w:r>
      <w:r w:rsidR="00E57DEE">
        <w:rPr>
          <w:color w:val="000000" w:themeColor="text1"/>
        </w:rPr>
        <w:t>W</w:t>
      </w:r>
      <w:r w:rsidR="004B6F6F">
        <w:rPr>
          <w:color w:val="000000" w:themeColor="text1"/>
        </w:rPr>
        <w:t>DS</w:t>
      </w:r>
      <w:r w:rsidRPr="00770956">
        <w:rPr>
          <w:color w:val="000000" w:themeColor="text1"/>
        </w:rPr>
        <w:t xml:space="preserve">).  </w:t>
      </w:r>
      <w:r w:rsidR="00C6188D" w:rsidRPr="00770956">
        <w:rPr>
          <w:color w:val="000000" w:themeColor="text1"/>
        </w:rPr>
        <w:t xml:space="preserve">The </w:t>
      </w:r>
      <w:r w:rsidRPr="00770956">
        <w:rPr>
          <w:color w:val="000000" w:themeColor="text1"/>
        </w:rPr>
        <w:t>system functions as</w:t>
      </w:r>
      <w:r w:rsidR="00C6188D" w:rsidRPr="00770956">
        <w:rPr>
          <w:color w:val="000000" w:themeColor="text1"/>
        </w:rPr>
        <w:t xml:space="preserve"> </w:t>
      </w:r>
      <w:r w:rsidR="00C66917" w:rsidRPr="00770956">
        <w:rPr>
          <w:color w:val="000000" w:themeColor="text1"/>
        </w:rPr>
        <w:t xml:space="preserve">an </w:t>
      </w:r>
      <w:r w:rsidR="00770956" w:rsidRPr="00770956">
        <w:rPr>
          <w:color w:val="000000" w:themeColor="text1"/>
        </w:rPr>
        <w:t>electronically controlled stormwater management device, providing precision management capabilities and real-time in-field data</w:t>
      </w:r>
      <w:r w:rsidR="00770956">
        <w:t xml:space="preserve">. </w:t>
      </w:r>
      <w:r w:rsidR="000939E8">
        <w:t xml:space="preserve"> Using sensors, solar power, an electronic </w:t>
      </w:r>
      <w:r>
        <w:t>actuator</w:t>
      </w:r>
      <w:r w:rsidR="000939E8">
        <w:t xml:space="preserve">, </w:t>
      </w:r>
      <w:r w:rsidR="00F218E6">
        <w:t xml:space="preserve">camera, </w:t>
      </w:r>
      <w:r w:rsidR="000939E8">
        <w:t xml:space="preserve">and an internet-based control interface, the </w:t>
      </w:r>
      <w:r w:rsidR="00E57DEE">
        <w:t>ARWDS</w:t>
      </w:r>
      <w:r w:rsidR="000939E8">
        <w:t xml:space="preserve"> </w:t>
      </w:r>
      <w:r w:rsidR="00DC2904">
        <w:t>connects to a drain pipe to enable</w:t>
      </w:r>
      <w:r w:rsidR="000939E8">
        <w:t xml:space="preserve"> managers to precisely control surface water retention and detention remotely.  The 24</w:t>
      </w:r>
      <w:r w:rsidR="004417EF">
        <w:t>”</w:t>
      </w:r>
      <w:r>
        <w:t xml:space="preserve"> rotary</w:t>
      </w:r>
      <w:r w:rsidR="000939E8">
        <w:t xml:space="preserve"> </w:t>
      </w:r>
      <w:r w:rsidR="00B6649B">
        <w:t>valve</w:t>
      </w:r>
      <w:r w:rsidR="000939E8">
        <w:t xml:space="preserve"> allows </w:t>
      </w:r>
      <w:r>
        <w:t xml:space="preserve">precise </w:t>
      </w:r>
      <w:r w:rsidR="000939E8">
        <w:t xml:space="preserve">water level management with 1” resolution and </w:t>
      </w:r>
      <w:r w:rsidR="00030329">
        <w:t>only releases water from the surface</w:t>
      </w:r>
      <w:r w:rsidR="000939E8">
        <w:t xml:space="preserve">.  The control panel can be configured for full automation, real-time remote control, or scheduling of future events.  Detention times, dewatering rates, dewatering depths and more can all be managed </w:t>
      </w:r>
      <w:r w:rsidR="00E6522E">
        <w:t>with the</w:t>
      </w:r>
      <w:r w:rsidR="000939E8">
        <w:t xml:space="preserve"> </w:t>
      </w:r>
      <w:r w:rsidR="00E57DEE">
        <w:t>ARWDS</w:t>
      </w:r>
      <w:r w:rsidR="000939E8">
        <w:t>.  Constructed of ¼” powder-coated steel</w:t>
      </w:r>
      <w:r w:rsidR="00254BE8">
        <w:t xml:space="preserve">, the </w:t>
      </w:r>
      <w:r w:rsidR="00E57DEE">
        <w:t>ARWDS</w:t>
      </w:r>
      <w:r w:rsidR="0046233F">
        <w:t xml:space="preserve"> is built</w:t>
      </w:r>
      <w:r w:rsidR="00B1339B">
        <w:t xml:space="preserve"> to last in harsh environments. </w:t>
      </w:r>
    </w:p>
    <w:p w14:paraId="41675E1C" w14:textId="66B4889B" w:rsidR="00030329" w:rsidRDefault="00030329" w:rsidP="00C6188D"/>
    <w:p w14:paraId="35923F93" w14:textId="4A46FDEC" w:rsidR="00030329" w:rsidRPr="00260E35" w:rsidRDefault="00E57DEE" w:rsidP="009A25E1">
      <w:pPr>
        <w:pStyle w:val="ListParagraph"/>
        <w:numPr>
          <w:ilvl w:val="0"/>
          <w:numId w:val="19"/>
        </w:numPr>
        <w:ind w:left="0"/>
        <w:outlineLvl w:val="0"/>
        <w:rPr>
          <w:b/>
        </w:rPr>
      </w:pPr>
      <w:r>
        <w:rPr>
          <w:b/>
        </w:rPr>
        <w:t>ARWDS</w:t>
      </w:r>
      <w:r w:rsidR="00030329" w:rsidRPr="00260E35">
        <w:rPr>
          <w:b/>
        </w:rPr>
        <w:t xml:space="preserve"> Applications in Stormwater Management</w:t>
      </w:r>
    </w:p>
    <w:p w14:paraId="469DB75B" w14:textId="77777777" w:rsidR="00030329" w:rsidRDefault="00030329" w:rsidP="00C6188D">
      <w:pPr>
        <w:rPr>
          <w:b/>
        </w:rPr>
      </w:pPr>
    </w:p>
    <w:p w14:paraId="2B8FE671" w14:textId="2EB1ACA1" w:rsidR="00030329" w:rsidRDefault="00030329" w:rsidP="004B6F6F">
      <w:r>
        <w:t xml:space="preserve">The </w:t>
      </w:r>
      <w:r w:rsidR="00E57DEE">
        <w:t>ARWDS</w:t>
      </w:r>
      <w:r w:rsidR="00B6649B">
        <w:t xml:space="preserve"> is a </w:t>
      </w:r>
      <w:r>
        <w:t xml:space="preserve">device for active Stormwater management.  As opposed to passive devices like a floating skimmer, active water management dramatically increases the efficiency and effectiveness of a detention pond.  Where a passive skimmer or weir allows water to leave immediately upon collection, the </w:t>
      </w:r>
      <w:r w:rsidR="00E57DEE">
        <w:t>ARWDS</w:t>
      </w:r>
      <w:r w:rsidR="00B6649B">
        <w:t xml:space="preserve"> can detain</w:t>
      </w:r>
      <w:r>
        <w:t xml:space="preserve"> ne</w:t>
      </w:r>
      <w:r w:rsidR="00B6649B">
        <w:t>wly caught Stormwater and allow</w:t>
      </w:r>
      <w:r>
        <w:t xml:space="preserve"> it to settle for a period of 12 hours before automatically dewatering.  By releasing water only from the surface, settling pond characteristics </w:t>
      </w:r>
      <w:r w:rsidR="00B6649B">
        <w:t>can</w:t>
      </w:r>
      <w:r>
        <w:t xml:space="preserve"> be maintained during dewatering. </w:t>
      </w:r>
      <w:r w:rsidR="00B6649B">
        <w:t xml:space="preserve"> The Automated Rotary </w:t>
      </w:r>
      <w:r w:rsidR="00E57DEE">
        <w:t>Weir</w:t>
      </w:r>
      <w:r w:rsidR="00B6649B">
        <w:t xml:space="preserve"> Detention System is comprised of the following components: </w:t>
      </w:r>
    </w:p>
    <w:p w14:paraId="708E0B4D" w14:textId="74254F77" w:rsidR="004417EF" w:rsidRPr="00B6649B" w:rsidRDefault="005E4023" w:rsidP="00C6188D">
      <w:r>
        <w:tab/>
      </w:r>
      <w:r w:rsidR="0006298C">
        <w:t xml:space="preserve"> </w:t>
      </w:r>
    </w:p>
    <w:p w14:paraId="359F8703" w14:textId="440B4772" w:rsidR="00023720" w:rsidRDefault="00023720" w:rsidP="009A25E1">
      <w:pPr>
        <w:pStyle w:val="ListParagraph"/>
        <w:numPr>
          <w:ilvl w:val="0"/>
          <w:numId w:val="19"/>
        </w:numPr>
        <w:ind w:left="0"/>
        <w:outlineLvl w:val="0"/>
        <w:rPr>
          <w:b/>
          <w:color w:val="000000" w:themeColor="text1"/>
        </w:rPr>
      </w:pPr>
      <w:r>
        <w:rPr>
          <w:b/>
          <w:color w:val="000000" w:themeColor="text1"/>
        </w:rPr>
        <w:t>Components</w:t>
      </w:r>
    </w:p>
    <w:p w14:paraId="0BCAF638" w14:textId="77777777" w:rsidR="00023720" w:rsidRPr="00023720" w:rsidRDefault="00023720" w:rsidP="00023720">
      <w:pPr>
        <w:outlineLvl w:val="0"/>
        <w:rPr>
          <w:color w:val="000000" w:themeColor="text1"/>
        </w:rPr>
      </w:pPr>
    </w:p>
    <w:p w14:paraId="1E67DDAE" w14:textId="1ACEDE04" w:rsidR="0083010C" w:rsidRPr="008665D2" w:rsidRDefault="005E793D" w:rsidP="008665D2">
      <w:pPr>
        <w:pStyle w:val="ListParagraph"/>
        <w:numPr>
          <w:ilvl w:val="1"/>
          <w:numId w:val="24"/>
        </w:numPr>
        <w:outlineLvl w:val="0"/>
        <w:rPr>
          <w:b/>
          <w:color w:val="000000" w:themeColor="text1"/>
        </w:rPr>
      </w:pPr>
      <w:r w:rsidRPr="008665D2">
        <w:rPr>
          <w:b/>
          <w:color w:val="000000" w:themeColor="text1"/>
        </w:rPr>
        <w:t xml:space="preserve">Hardware </w:t>
      </w:r>
      <w:r w:rsidR="004417EF" w:rsidRPr="008665D2">
        <w:rPr>
          <w:b/>
          <w:color w:val="000000" w:themeColor="text1"/>
        </w:rPr>
        <w:t>and Configuration</w:t>
      </w:r>
    </w:p>
    <w:p w14:paraId="33050413" w14:textId="77777777" w:rsidR="00CE2EF9" w:rsidRDefault="00CE2EF9" w:rsidP="00C6188D">
      <w:pPr>
        <w:rPr>
          <w:b/>
          <w:color w:val="000000" w:themeColor="text1"/>
        </w:rPr>
      </w:pPr>
    </w:p>
    <w:p w14:paraId="6F384BAA" w14:textId="44B53FF9" w:rsidR="00360786" w:rsidRDefault="00CE2EF9" w:rsidP="004B6F6F">
      <w:pPr>
        <w:rPr>
          <w:color w:val="000000" w:themeColor="text1"/>
        </w:rPr>
      </w:pPr>
      <w:r>
        <w:rPr>
          <w:color w:val="000000" w:themeColor="text1"/>
        </w:rPr>
        <w:t xml:space="preserve">The </w:t>
      </w:r>
      <w:r w:rsidR="004417EF">
        <w:rPr>
          <w:color w:val="000000" w:themeColor="text1"/>
        </w:rPr>
        <w:t xml:space="preserve">standard </w:t>
      </w:r>
      <w:r w:rsidR="00E57DEE">
        <w:rPr>
          <w:color w:val="000000" w:themeColor="text1"/>
        </w:rPr>
        <w:t>ARWDS</w:t>
      </w:r>
      <w:r>
        <w:rPr>
          <w:color w:val="000000" w:themeColor="text1"/>
        </w:rPr>
        <w:t xml:space="preserve"> </w:t>
      </w:r>
      <w:r w:rsidR="004417EF">
        <w:rPr>
          <w:color w:val="000000" w:themeColor="text1"/>
        </w:rPr>
        <w:t>features a 24”</w:t>
      </w:r>
      <w:r>
        <w:rPr>
          <w:color w:val="000000" w:themeColor="text1"/>
        </w:rPr>
        <w:t xml:space="preserve"> </w:t>
      </w:r>
      <w:r w:rsidR="004417EF">
        <w:rPr>
          <w:color w:val="000000" w:themeColor="text1"/>
        </w:rPr>
        <w:t>square</w:t>
      </w:r>
      <w:r w:rsidR="00D65ADA">
        <w:rPr>
          <w:color w:val="000000" w:themeColor="text1"/>
        </w:rPr>
        <w:t>-top</w:t>
      </w:r>
      <w:r w:rsidR="004417EF">
        <w:rPr>
          <w:color w:val="000000" w:themeColor="text1"/>
        </w:rPr>
        <w:t xml:space="preserve"> </w:t>
      </w:r>
      <w:r>
        <w:rPr>
          <w:color w:val="000000" w:themeColor="text1"/>
        </w:rPr>
        <w:t xml:space="preserve">rotary </w:t>
      </w:r>
      <w:r w:rsidR="004417EF">
        <w:rPr>
          <w:color w:val="000000" w:themeColor="text1"/>
        </w:rPr>
        <w:t xml:space="preserve">valve 30” tall.  The back plate of the </w:t>
      </w:r>
      <w:r w:rsidR="00E57DEE">
        <w:rPr>
          <w:color w:val="000000" w:themeColor="text1"/>
        </w:rPr>
        <w:t>ARWDS</w:t>
      </w:r>
      <w:r w:rsidR="004417EF">
        <w:rPr>
          <w:color w:val="000000" w:themeColor="text1"/>
        </w:rPr>
        <w:t xml:space="preserve"> where the drain pipe connects is a flat 30-inch square sheet of steel which can be cut to fit any size pipe up to 24” in diameter.  Larger pipes can be ret</w:t>
      </w:r>
      <w:r w:rsidR="004B6F6F">
        <w:rPr>
          <w:color w:val="000000" w:themeColor="text1"/>
        </w:rPr>
        <w:t>rofitted to this back plate.  Pipes larger than 24” will result in flow capacity being</w:t>
      </w:r>
      <w:r w:rsidR="004417EF">
        <w:rPr>
          <w:color w:val="000000" w:themeColor="text1"/>
        </w:rPr>
        <w:t xml:space="preserve"> restricted by the </w:t>
      </w:r>
      <w:r w:rsidR="00E57DEE">
        <w:rPr>
          <w:color w:val="000000" w:themeColor="text1"/>
        </w:rPr>
        <w:t>ARWDS</w:t>
      </w:r>
      <w:r w:rsidR="004417EF">
        <w:rPr>
          <w:color w:val="000000" w:themeColor="text1"/>
        </w:rPr>
        <w:t xml:space="preserve">’s </w:t>
      </w:r>
      <w:r w:rsidR="00B6649B">
        <w:rPr>
          <w:color w:val="000000" w:themeColor="text1"/>
        </w:rPr>
        <w:t>valve</w:t>
      </w:r>
      <w:r w:rsidR="004417EF">
        <w:rPr>
          <w:color w:val="000000" w:themeColor="text1"/>
        </w:rPr>
        <w:t xml:space="preserve">.  Above the </w:t>
      </w:r>
      <w:r w:rsidR="00B6649B">
        <w:rPr>
          <w:color w:val="000000" w:themeColor="text1"/>
        </w:rPr>
        <w:t>30” valve</w:t>
      </w:r>
      <w:r w:rsidR="004B6F6F">
        <w:rPr>
          <w:color w:val="000000" w:themeColor="text1"/>
        </w:rPr>
        <w:t xml:space="preserve"> mounts the pedestal.  O</w:t>
      </w:r>
      <w:r w:rsidR="004417EF">
        <w:rPr>
          <w:color w:val="000000" w:themeColor="text1"/>
        </w:rPr>
        <w:t xml:space="preserve">n top of the pedestal is </w:t>
      </w:r>
      <w:r w:rsidR="004B6F6F">
        <w:rPr>
          <w:color w:val="000000" w:themeColor="text1"/>
        </w:rPr>
        <w:t xml:space="preserve">mounted </w:t>
      </w:r>
      <w:r w:rsidR="004417EF">
        <w:rPr>
          <w:color w:val="000000" w:themeColor="text1"/>
        </w:rPr>
        <w:t xml:space="preserve">the control box.  The pedestal contains a remote grease manifold with eight standard terminals connecting to the </w:t>
      </w:r>
      <w:r w:rsidR="00E57DEE">
        <w:rPr>
          <w:color w:val="000000" w:themeColor="text1"/>
        </w:rPr>
        <w:t>ARWDS</w:t>
      </w:r>
      <w:r w:rsidR="004417EF">
        <w:rPr>
          <w:color w:val="000000" w:themeColor="text1"/>
        </w:rPr>
        <w:t xml:space="preserve">’s </w:t>
      </w:r>
      <w:r w:rsidR="00E865B0">
        <w:rPr>
          <w:color w:val="000000" w:themeColor="text1"/>
        </w:rPr>
        <w:t>rotary</w:t>
      </w:r>
      <w:r w:rsidR="004417EF">
        <w:rPr>
          <w:color w:val="000000" w:themeColor="text1"/>
        </w:rPr>
        <w:t xml:space="preserve"> flanges.  Inside the steel hood of the control box is a battery, motor, cable winch, and solar charge controller.  In front of the hood is the weatherproof electronics box </w:t>
      </w:r>
      <w:r w:rsidR="004417EF">
        <w:rPr>
          <w:color w:val="000000" w:themeColor="text1"/>
        </w:rPr>
        <w:lastRenderedPageBreak/>
        <w:t>where all</w:t>
      </w:r>
      <w:r w:rsidR="001F2D38">
        <w:rPr>
          <w:color w:val="000000" w:themeColor="text1"/>
        </w:rPr>
        <w:t xml:space="preserve"> </w:t>
      </w:r>
      <w:r w:rsidR="004417EF">
        <w:rPr>
          <w:color w:val="000000" w:themeColor="text1"/>
        </w:rPr>
        <w:t xml:space="preserve">electronic boards and connections are housed.  Above the electronics box is the 30-watt solar panel.  </w:t>
      </w:r>
    </w:p>
    <w:p w14:paraId="4C842FA7" w14:textId="77777777" w:rsidR="008665D2" w:rsidRDefault="008665D2" w:rsidP="00C6188D">
      <w:pPr>
        <w:rPr>
          <w:color w:val="000000" w:themeColor="text1"/>
        </w:rPr>
      </w:pPr>
    </w:p>
    <w:p w14:paraId="26D09977" w14:textId="18E0292F" w:rsidR="004417EF" w:rsidRDefault="004417EF" w:rsidP="00C6188D">
      <w:pPr>
        <w:rPr>
          <w:color w:val="000000" w:themeColor="text1"/>
        </w:rPr>
      </w:pPr>
      <w:r>
        <w:rPr>
          <w:color w:val="000000" w:themeColor="text1"/>
        </w:rPr>
        <w:t xml:space="preserve">The standard </w:t>
      </w:r>
      <w:r w:rsidR="00E57DEE">
        <w:rPr>
          <w:color w:val="000000" w:themeColor="text1"/>
        </w:rPr>
        <w:t>ARWDS</w:t>
      </w:r>
      <w:r>
        <w:rPr>
          <w:color w:val="000000" w:themeColor="text1"/>
        </w:rPr>
        <w:t xml:space="preserve"> measures a 30” maximum valve height (meaning 30” maximum water depth), </w:t>
      </w:r>
      <w:r w:rsidR="00E93466">
        <w:rPr>
          <w:color w:val="000000" w:themeColor="text1"/>
        </w:rPr>
        <w:t>with the pe</w:t>
      </w:r>
      <w:r w:rsidR="00F946C3">
        <w:rPr>
          <w:color w:val="000000" w:themeColor="text1"/>
        </w:rPr>
        <w:t>destal extending 33</w:t>
      </w:r>
      <w:r w:rsidR="00E93466">
        <w:rPr>
          <w:color w:val="000000" w:themeColor="text1"/>
        </w:rPr>
        <w:t xml:space="preserve">” above the top of the </w:t>
      </w:r>
      <w:r w:rsidR="00AC4AD4">
        <w:rPr>
          <w:color w:val="000000" w:themeColor="text1"/>
        </w:rPr>
        <w:t xml:space="preserve">maximum valve height.  The top of the solar panel sits </w:t>
      </w:r>
      <w:r w:rsidR="00F946C3">
        <w:rPr>
          <w:color w:val="000000" w:themeColor="text1"/>
        </w:rPr>
        <w:t>24</w:t>
      </w:r>
      <w:r w:rsidR="006D43EB">
        <w:rPr>
          <w:color w:val="000000" w:themeColor="text1"/>
        </w:rPr>
        <w:t>” above the top of the pedestal, giving th</w:t>
      </w:r>
      <w:r w:rsidR="002E6002">
        <w:rPr>
          <w:color w:val="000000" w:themeColor="text1"/>
        </w:rPr>
        <w:t xml:space="preserve">e </w:t>
      </w:r>
      <w:r w:rsidR="00E865B0">
        <w:rPr>
          <w:color w:val="000000" w:themeColor="text1"/>
        </w:rPr>
        <w:t xml:space="preserve">standard </w:t>
      </w:r>
      <w:r w:rsidR="00E57DEE">
        <w:rPr>
          <w:color w:val="000000" w:themeColor="text1"/>
        </w:rPr>
        <w:t>ARWDS</w:t>
      </w:r>
      <w:r w:rsidR="00E865B0">
        <w:rPr>
          <w:color w:val="000000" w:themeColor="text1"/>
        </w:rPr>
        <w:t xml:space="preserve"> a total </w:t>
      </w:r>
      <w:r w:rsidR="002E6002">
        <w:rPr>
          <w:color w:val="000000" w:themeColor="text1"/>
        </w:rPr>
        <w:t>height of 87</w:t>
      </w:r>
      <w:r w:rsidR="006D43EB">
        <w:rPr>
          <w:color w:val="000000" w:themeColor="text1"/>
        </w:rPr>
        <w:t xml:space="preserve">”.  </w:t>
      </w:r>
    </w:p>
    <w:p w14:paraId="513FE3AD" w14:textId="77777777" w:rsidR="008665D2" w:rsidRDefault="008665D2" w:rsidP="00C6188D">
      <w:pPr>
        <w:rPr>
          <w:color w:val="000000" w:themeColor="text1"/>
        </w:rPr>
      </w:pPr>
    </w:p>
    <w:p w14:paraId="34941333" w14:textId="7E5F5787" w:rsidR="002E6002" w:rsidRDefault="002E6002" w:rsidP="00C6188D">
      <w:pPr>
        <w:rPr>
          <w:color w:val="000000" w:themeColor="text1"/>
        </w:rPr>
      </w:pPr>
      <w:r>
        <w:rPr>
          <w:color w:val="000000" w:themeColor="text1"/>
        </w:rPr>
        <w:t xml:space="preserve">The maximum valve height of the </w:t>
      </w:r>
      <w:r w:rsidR="00E57DEE">
        <w:rPr>
          <w:color w:val="000000" w:themeColor="text1"/>
        </w:rPr>
        <w:t>ARWDS</w:t>
      </w:r>
      <w:r>
        <w:rPr>
          <w:color w:val="000000" w:themeColor="text1"/>
        </w:rPr>
        <w:t xml:space="preserve"> can be increased up to a </w:t>
      </w:r>
      <w:r w:rsidR="00F946C3">
        <w:rPr>
          <w:color w:val="000000" w:themeColor="text1"/>
        </w:rPr>
        <w:t>total height</w:t>
      </w:r>
      <w:r>
        <w:rPr>
          <w:color w:val="000000" w:themeColor="text1"/>
        </w:rPr>
        <w:t xml:space="preserve"> of 70” tall </w:t>
      </w:r>
      <w:r w:rsidR="0048033A">
        <w:rPr>
          <w:color w:val="000000" w:themeColor="text1"/>
        </w:rPr>
        <w:t>by installing</w:t>
      </w:r>
      <w:r>
        <w:rPr>
          <w:color w:val="000000" w:themeColor="text1"/>
        </w:rPr>
        <w:t xml:space="preserve"> 4” or 12” spacers.   Spacers</w:t>
      </w:r>
      <w:r w:rsidR="0048033A">
        <w:rPr>
          <w:color w:val="000000" w:themeColor="text1"/>
        </w:rPr>
        <w:t xml:space="preserve"> are stackable and</w:t>
      </w:r>
      <w:r>
        <w:rPr>
          <w:color w:val="000000" w:themeColor="text1"/>
        </w:rPr>
        <w:t xml:space="preserve"> bolt o</w:t>
      </w:r>
      <w:r w:rsidR="0048033A">
        <w:rPr>
          <w:color w:val="000000" w:themeColor="text1"/>
        </w:rPr>
        <w:t>n to the square top of the valve</w:t>
      </w:r>
      <w:r>
        <w:rPr>
          <w:color w:val="000000" w:themeColor="text1"/>
        </w:rPr>
        <w:t xml:space="preserve">.  </w:t>
      </w:r>
      <w:r w:rsidR="0048033A">
        <w:rPr>
          <w:color w:val="000000" w:themeColor="text1"/>
        </w:rPr>
        <w:t xml:space="preserve">It is recommended that the joints between spacers and the </w:t>
      </w:r>
      <w:r w:rsidR="00B6649B">
        <w:rPr>
          <w:color w:val="000000" w:themeColor="text1"/>
        </w:rPr>
        <w:t>valve</w:t>
      </w:r>
      <w:r w:rsidR="0048033A">
        <w:rPr>
          <w:color w:val="000000" w:themeColor="text1"/>
        </w:rPr>
        <w:t xml:space="preserve"> are sealed with silicone after installation.  </w:t>
      </w:r>
      <w:r>
        <w:rPr>
          <w:color w:val="000000" w:themeColor="text1"/>
        </w:rPr>
        <w:t xml:space="preserve">With </w:t>
      </w:r>
      <w:r w:rsidR="0048033A">
        <w:rPr>
          <w:color w:val="000000" w:themeColor="text1"/>
        </w:rPr>
        <w:t>the addition of spacers where valve heights exceed</w:t>
      </w:r>
      <w:r>
        <w:rPr>
          <w:color w:val="000000" w:themeColor="text1"/>
        </w:rPr>
        <w:t xml:space="preserve"> 42”, pedestal spacers must be added in order to maintain a </w:t>
      </w:r>
      <w:r w:rsidR="0048033A">
        <w:rPr>
          <w:color w:val="000000" w:themeColor="text1"/>
        </w:rPr>
        <w:t xml:space="preserve">control box height at least 20” above the maximum valve height.  When pedestal spacers are installed the user must also add cable extenders.  </w:t>
      </w:r>
    </w:p>
    <w:p w14:paraId="0CEB5468" w14:textId="77777777" w:rsidR="008665D2" w:rsidRDefault="008665D2" w:rsidP="00C6188D">
      <w:pPr>
        <w:rPr>
          <w:color w:val="000000" w:themeColor="text1"/>
        </w:rPr>
      </w:pPr>
    </w:p>
    <w:p w14:paraId="77871483" w14:textId="329C7125" w:rsidR="003F3F95" w:rsidRDefault="003F3F95" w:rsidP="00C6188D">
      <w:pPr>
        <w:rPr>
          <w:color w:val="000000" w:themeColor="text1"/>
        </w:rPr>
      </w:pPr>
      <w:r>
        <w:rPr>
          <w:color w:val="000000" w:themeColor="text1"/>
        </w:rPr>
        <w:t xml:space="preserve">The swivel component of the </w:t>
      </w:r>
      <w:r w:rsidR="00E57DEE">
        <w:rPr>
          <w:color w:val="000000" w:themeColor="text1"/>
        </w:rPr>
        <w:t>ARWDS</w:t>
      </w:r>
      <w:r>
        <w:rPr>
          <w:color w:val="000000" w:themeColor="text1"/>
        </w:rPr>
        <w:t xml:space="preserve"> consists of five parts: the </w:t>
      </w:r>
      <w:r w:rsidR="002F0BCA">
        <w:rPr>
          <w:color w:val="000000" w:themeColor="text1"/>
        </w:rPr>
        <w:t xml:space="preserve">tab, </w:t>
      </w:r>
      <w:r w:rsidR="00D30D88">
        <w:rPr>
          <w:color w:val="000000" w:themeColor="text1"/>
        </w:rPr>
        <w:t xml:space="preserve">two flanges, packing material, and a packing material clamp.  </w:t>
      </w:r>
      <w:r w:rsidR="00C775C6">
        <w:rPr>
          <w:color w:val="000000" w:themeColor="text1"/>
        </w:rPr>
        <w:t xml:space="preserve">A series of bolts connect the two flanges which pull against the internal tab.  This holds the </w:t>
      </w:r>
      <w:r w:rsidR="00B6649B">
        <w:rPr>
          <w:color w:val="000000" w:themeColor="text1"/>
        </w:rPr>
        <w:t>valve</w:t>
      </w:r>
      <w:r w:rsidR="00C775C6">
        <w:rPr>
          <w:color w:val="000000" w:themeColor="text1"/>
        </w:rPr>
        <w:t xml:space="preserve"> of the </w:t>
      </w:r>
      <w:r w:rsidR="00E57DEE">
        <w:rPr>
          <w:color w:val="000000" w:themeColor="text1"/>
        </w:rPr>
        <w:t>ARWDS</w:t>
      </w:r>
      <w:r w:rsidR="00C775C6">
        <w:rPr>
          <w:color w:val="000000" w:themeColor="text1"/>
        </w:rPr>
        <w:t xml:space="preserve"> to the frame and creates a rotary union between the two.  ½” square packing material fits between the two flanges</w:t>
      </w:r>
      <w:r w:rsidR="00F95E05">
        <w:rPr>
          <w:color w:val="000000" w:themeColor="text1"/>
        </w:rPr>
        <w:t xml:space="preserve"> and</w:t>
      </w:r>
      <w:r w:rsidR="00C775C6">
        <w:rPr>
          <w:color w:val="000000" w:themeColor="text1"/>
        </w:rPr>
        <w:t xml:space="preserve"> against the 24” drum </w:t>
      </w:r>
      <w:r w:rsidR="00F95E05">
        <w:rPr>
          <w:color w:val="000000" w:themeColor="text1"/>
        </w:rPr>
        <w:t xml:space="preserve">to provide lubrication and a water tight seal.  This packing material is held in place with a steel band which clamps around the outside of the material and is tightened with a bolt.  </w:t>
      </w:r>
      <w:r w:rsidR="00AC7768">
        <w:rPr>
          <w:color w:val="000000" w:themeColor="text1"/>
        </w:rPr>
        <w:t xml:space="preserve">Eight grease fittings encircle </w:t>
      </w:r>
      <w:r w:rsidR="0031064B">
        <w:rPr>
          <w:color w:val="000000" w:themeColor="text1"/>
        </w:rPr>
        <w:t xml:space="preserve">the inner and outer flanges and </w:t>
      </w:r>
      <w:r w:rsidR="00AC7768">
        <w:rPr>
          <w:color w:val="000000" w:themeColor="text1"/>
        </w:rPr>
        <w:t xml:space="preserve">connect </w:t>
      </w:r>
      <w:r w:rsidR="0031064B">
        <w:rPr>
          <w:color w:val="000000" w:themeColor="text1"/>
        </w:rPr>
        <w:t xml:space="preserve">with grease tubes </w:t>
      </w:r>
      <w:r w:rsidR="00AC7768">
        <w:rPr>
          <w:color w:val="000000" w:themeColor="text1"/>
        </w:rPr>
        <w:t xml:space="preserve">to remote grease terminals on the pedestal.  </w:t>
      </w:r>
    </w:p>
    <w:p w14:paraId="3404F9C5" w14:textId="77777777" w:rsidR="008665D2" w:rsidRDefault="008665D2" w:rsidP="00C6188D">
      <w:pPr>
        <w:rPr>
          <w:color w:val="000000" w:themeColor="text1"/>
        </w:rPr>
      </w:pPr>
    </w:p>
    <w:p w14:paraId="3B82A030" w14:textId="37C0DD6C" w:rsidR="00B6429D" w:rsidRPr="00C15378" w:rsidRDefault="00974F18" w:rsidP="00C6188D">
      <w:pPr>
        <w:rPr>
          <w:color w:val="000000" w:themeColor="text1"/>
        </w:rPr>
      </w:pPr>
      <w:r>
        <w:rPr>
          <w:color w:val="000000" w:themeColor="text1"/>
        </w:rPr>
        <w:t>The 3/16” galvanized cable is wound through the 2-direction winch spool and connected to a tab at the bottom of the</w:t>
      </w:r>
      <w:r w:rsidR="00EA3F41">
        <w:rPr>
          <w:color w:val="000000" w:themeColor="text1"/>
        </w:rPr>
        <w:t xml:space="preserve"> </w:t>
      </w:r>
      <w:r w:rsidR="00E57DEE">
        <w:rPr>
          <w:color w:val="000000" w:themeColor="text1"/>
        </w:rPr>
        <w:t>ARWDS</w:t>
      </w:r>
      <w:r w:rsidR="00EA3F41">
        <w:rPr>
          <w:color w:val="000000" w:themeColor="text1"/>
        </w:rPr>
        <w:t xml:space="preserve">’s </w:t>
      </w:r>
      <w:r w:rsidR="00B6649B">
        <w:rPr>
          <w:color w:val="000000" w:themeColor="text1"/>
        </w:rPr>
        <w:t>valve</w:t>
      </w:r>
      <w:r w:rsidR="00EA3F41">
        <w:rPr>
          <w:color w:val="000000" w:themeColor="text1"/>
        </w:rPr>
        <w:t xml:space="preserve"> by eye bolts</w:t>
      </w:r>
      <w:r>
        <w:rPr>
          <w:color w:val="000000" w:themeColor="text1"/>
        </w:rPr>
        <w:t xml:space="preserve">.  The cable is </w:t>
      </w:r>
      <w:r w:rsidR="00AF0CF6">
        <w:rPr>
          <w:color w:val="000000" w:themeColor="text1"/>
        </w:rPr>
        <w:t>secured</w:t>
      </w:r>
      <w:r>
        <w:rPr>
          <w:color w:val="000000" w:themeColor="text1"/>
        </w:rPr>
        <w:t xml:space="preserve"> wi</w:t>
      </w:r>
      <w:r w:rsidR="00C15378">
        <w:rPr>
          <w:color w:val="000000" w:themeColor="text1"/>
        </w:rPr>
        <w:t xml:space="preserve">th two cable clamps per end. </w:t>
      </w:r>
      <w:r w:rsidR="009E4E46">
        <w:rPr>
          <w:color w:val="000000" w:themeColor="text1"/>
        </w:rPr>
        <w:t xml:space="preserve"> </w:t>
      </w:r>
    </w:p>
    <w:p w14:paraId="0FA4DC74" w14:textId="77777777" w:rsidR="008665D2" w:rsidRDefault="008665D2" w:rsidP="00C6188D">
      <w:pPr>
        <w:rPr>
          <w:color w:val="000000" w:themeColor="text1"/>
        </w:rPr>
      </w:pPr>
    </w:p>
    <w:p w14:paraId="1D481639" w14:textId="3DEEDD19" w:rsidR="00B6429D" w:rsidRDefault="00B6429D" w:rsidP="00C6188D">
      <w:pPr>
        <w:rPr>
          <w:color w:val="000000" w:themeColor="text1"/>
        </w:rPr>
      </w:pPr>
      <w:r>
        <w:rPr>
          <w:color w:val="000000" w:themeColor="text1"/>
        </w:rPr>
        <w:t xml:space="preserve">The installer should always allow at least 12 inches of space between the maximum </w:t>
      </w:r>
      <w:r w:rsidR="003134EF">
        <w:rPr>
          <w:color w:val="000000" w:themeColor="text1"/>
        </w:rPr>
        <w:t>valve</w:t>
      </w:r>
      <w:r>
        <w:rPr>
          <w:color w:val="000000" w:themeColor="text1"/>
        </w:rPr>
        <w:t xml:space="preserve"> height, or fully closed position, and the top of the levee or embankment.  Similarly, the control box should be at least 6” above the top of the levee or embankment in case of extreme flood or storm surge events.  </w:t>
      </w:r>
    </w:p>
    <w:p w14:paraId="0CB74C76" w14:textId="77777777" w:rsidR="005C3CF3" w:rsidRDefault="005C3CF3" w:rsidP="00C6188D">
      <w:pPr>
        <w:rPr>
          <w:color w:val="0070C0"/>
        </w:rPr>
      </w:pPr>
    </w:p>
    <w:p w14:paraId="5583E6FD" w14:textId="6C4328DF" w:rsidR="00AE0957" w:rsidRPr="00260E35" w:rsidRDefault="00FF3AE2" w:rsidP="008665D2">
      <w:pPr>
        <w:pStyle w:val="ListParagraph"/>
        <w:numPr>
          <w:ilvl w:val="1"/>
          <w:numId w:val="24"/>
        </w:numPr>
        <w:outlineLvl w:val="0"/>
        <w:rPr>
          <w:b/>
          <w:color w:val="000000" w:themeColor="text1"/>
        </w:rPr>
      </w:pPr>
      <w:r w:rsidRPr="00260E35">
        <w:rPr>
          <w:b/>
          <w:color w:val="000000" w:themeColor="text1"/>
        </w:rPr>
        <w:t xml:space="preserve">Electronics </w:t>
      </w:r>
      <w:r w:rsidR="00023720">
        <w:rPr>
          <w:b/>
          <w:color w:val="000000" w:themeColor="text1"/>
        </w:rPr>
        <w:t xml:space="preserve">and Software </w:t>
      </w:r>
      <w:r w:rsidRPr="00260E35">
        <w:rPr>
          <w:b/>
          <w:color w:val="000000" w:themeColor="text1"/>
        </w:rPr>
        <w:t>Specifications</w:t>
      </w:r>
    </w:p>
    <w:p w14:paraId="2DAC1025" w14:textId="77777777" w:rsidR="00FF3AE2" w:rsidRDefault="00FF3AE2" w:rsidP="00C6188D">
      <w:pPr>
        <w:rPr>
          <w:b/>
          <w:color w:val="000000" w:themeColor="text1"/>
        </w:rPr>
      </w:pPr>
    </w:p>
    <w:p w14:paraId="3B14270B" w14:textId="77777777" w:rsidR="00B83FE9" w:rsidRPr="008A3557" w:rsidRDefault="004812A1" w:rsidP="00B83FE9">
      <w:pPr>
        <w:pStyle w:val="ListParagraph"/>
        <w:numPr>
          <w:ilvl w:val="0"/>
          <w:numId w:val="2"/>
        </w:numPr>
        <w:rPr>
          <w:b/>
          <w:color w:val="000000" w:themeColor="text1"/>
        </w:rPr>
      </w:pPr>
      <w:r w:rsidRPr="008A3557">
        <w:rPr>
          <w:b/>
          <w:color w:val="000000" w:themeColor="text1"/>
        </w:rPr>
        <w:t>Main board</w:t>
      </w:r>
    </w:p>
    <w:p w14:paraId="035AE9A5" w14:textId="77777777" w:rsidR="00B83FE9" w:rsidRDefault="00B83FE9" w:rsidP="002E3109">
      <w:pPr>
        <w:ind w:left="1080"/>
        <w:rPr>
          <w:color w:val="000000" w:themeColor="text1"/>
        </w:rPr>
      </w:pPr>
    </w:p>
    <w:p w14:paraId="2553CEEF" w14:textId="5091142F" w:rsidR="00B6429D" w:rsidRDefault="00B83FE9" w:rsidP="00C15378">
      <w:pPr>
        <w:ind w:left="1440"/>
        <w:rPr>
          <w:color w:val="000000" w:themeColor="text1"/>
        </w:rPr>
      </w:pPr>
      <w:r>
        <w:rPr>
          <w:color w:val="000000" w:themeColor="text1"/>
        </w:rPr>
        <w:t xml:space="preserve">The main board of the </w:t>
      </w:r>
      <w:r w:rsidR="00E57DEE">
        <w:rPr>
          <w:color w:val="000000" w:themeColor="text1"/>
        </w:rPr>
        <w:t>ARWDS</w:t>
      </w:r>
      <w:r>
        <w:rPr>
          <w:color w:val="000000" w:themeColor="text1"/>
        </w:rPr>
        <w:t xml:space="preserve">’s electronics box is the large green board in the center.  </w:t>
      </w:r>
      <w:r w:rsidR="002E3109">
        <w:rPr>
          <w:color w:val="000000" w:themeColor="text1"/>
        </w:rPr>
        <w:t>It serves as the main connec</w:t>
      </w:r>
      <w:r w:rsidR="001A3D69">
        <w:rPr>
          <w:color w:val="000000" w:themeColor="text1"/>
        </w:rPr>
        <w:t xml:space="preserve">tion terminal for all sensors. </w:t>
      </w:r>
      <w:r w:rsidR="002E3109">
        <w:rPr>
          <w:color w:val="000000" w:themeColor="text1"/>
        </w:rPr>
        <w:t xml:space="preserve"> </w:t>
      </w:r>
    </w:p>
    <w:p w14:paraId="2A78998E" w14:textId="77777777" w:rsidR="00B6429D" w:rsidRDefault="00B6429D" w:rsidP="00B83FE9">
      <w:pPr>
        <w:ind w:left="1440"/>
        <w:rPr>
          <w:color w:val="000000" w:themeColor="text1"/>
        </w:rPr>
      </w:pPr>
    </w:p>
    <w:p w14:paraId="2C1B86FA" w14:textId="58ACDA7B" w:rsidR="002E3109" w:rsidRPr="008A3557" w:rsidRDefault="002E3109" w:rsidP="002E3109">
      <w:pPr>
        <w:pStyle w:val="ListParagraph"/>
        <w:numPr>
          <w:ilvl w:val="0"/>
          <w:numId w:val="2"/>
        </w:numPr>
        <w:rPr>
          <w:b/>
          <w:color w:val="000000" w:themeColor="text1"/>
        </w:rPr>
      </w:pPr>
      <w:r w:rsidRPr="008A3557">
        <w:rPr>
          <w:b/>
          <w:color w:val="000000" w:themeColor="text1"/>
        </w:rPr>
        <w:t>Motor Controller Board</w:t>
      </w:r>
    </w:p>
    <w:p w14:paraId="718B444A" w14:textId="32C57E74" w:rsidR="005F4CF7" w:rsidRDefault="006237D6" w:rsidP="001F2D38">
      <w:pPr>
        <w:ind w:left="1440"/>
        <w:rPr>
          <w:color w:val="000000" w:themeColor="text1"/>
        </w:rPr>
      </w:pPr>
      <w:r>
        <w:rPr>
          <w:color w:val="000000" w:themeColor="text1"/>
        </w:rPr>
        <w:t xml:space="preserve">The </w:t>
      </w:r>
      <w:r w:rsidR="005F4CF7">
        <w:rPr>
          <w:color w:val="000000" w:themeColor="text1"/>
        </w:rPr>
        <w:t>motor controller b</w:t>
      </w:r>
      <w:r>
        <w:rPr>
          <w:color w:val="000000" w:themeColor="text1"/>
        </w:rPr>
        <w:t xml:space="preserve">oard of the </w:t>
      </w:r>
      <w:r w:rsidR="00E57DEE">
        <w:rPr>
          <w:color w:val="000000" w:themeColor="text1"/>
        </w:rPr>
        <w:t>ARWDS</w:t>
      </w:r>
      <w:r>
        <w:rPr>
          <w:color w:val="000000" w:themeColor="text1"/>
        </w:rPr>
        <w:t xml:space="preserve"> regulates the connection between the battery and the motor, and receives inputs from the main board to control motor direction.  It also powers the main board. </w:t>
      </w:r>
    </w:p>
    <w:p w14:paraId="3C5E09BF" w14:textId="77777777" w:rsidR="004C4EAB" w:rsidRDefault="004C4EAB" w:rsidP="002E3109">
      <w:pPr>
        <w:ind w:left="1440"/>
        <w:rPr>
          <w:color w:val="000000" w:themeColor="text1"/>
        </w:rPr>
      </w:pPr>
    </w:p>
    <w:p w14:paraId="7A9B07B2" w14:textId="66F70FA3" w:rsidR="00B6429D" w:rsidRDefault="006237D6" w:rsidP="00C15378">
      <w:pPr>
        <w:ind w:left="1440"/>
        <w:rPr>
          <w:color w:val="000000" w:themeColor="text1"/>
        </w:rPr>
      </w:pPr>
      <w:r>
        <w:rPr>
          <w:color w:val="000000" w:themeColor="text1"/>
        </w:rPr>
        <w:t xml:space="preserve">On the motor controller board </w:t>
      </w:r>
      <w:r w:rsidR="005F4CF7">
        <w:rPr>
          <w:color w:val="000000" w:themeColor="text1"/>
        </w:rPr>
        <w:t xml:space="preserve">are two small white buttons labeled “A” and “B”.  These are </w:t>
      </w:r>
      <w:r w:rsidR="005F4CF7" w:rsidRPr="007B1A86">
        <w:rPr>
          <w:color w:val="0070C0"/>
        </w:rPr>
        <w:t xml:space="preserve">intermittent switches </w:t>
      </w:r>
      <w:r w:rsidR="005F4CF7">
        <w:rPr>
          <w:color w:val="000000" w:themeColor="text1"/>
        </w:rPr>
        <w:t xml:space="preserve">which bypass all other controls to directly activate the motor.  The “A” button moves the </w:t>
      </w:r>
      <w:r w:rsidR="00E57DEE">
        <w:rPr>
          <w:color w:val="000000" w:themeColor="text1"/>
        </w:rPr>
        <w:t>ARWDS</w:t>
      </w:r>
      <w:r w:rsidR="005F4CF7">
        <w:rPr>
          <w:color w:val="000000" w:themeColor="text1"/>
        </w:rPr>
        <w:t xml:space="preserve">’s </w:t>
      </w:r>
      <w:r w:rsidR="001A3D69">
        <w:rPr>
          <w:color w:val="000000" w:themeColor="text1"/>
        </w:rPr>
        <w:t>valve</w:t>
      </w:r>
      <w:r w:rsidR="005F4CF7">
        <w:rPr>
          <w:color w:val="000000" w:themeColor="text1"/>
        </w:rPr>
        <w:t xml:space="preserve"> in the closing direction and the “B” button moves the </w:t>
      </w:r>
      <w:r w:rsidR="001A3D69">
        <w:rPr>
          <w:color w:val="000000" w:themeColor="text1"/>
        </w:rPr>
        <w:t>valve</w:t>
      </w:r>
      <w:r w:rsidR="005F4CF7">
        <w:rPr>
          <w:color w:val="000000" w:themeColor="text1"/>
        </w:rPr>
        <w:t xml:space="preserve"> in the opening direction.  It is important that the user not over-rotate the </w:t>
      </w:r>
      <w:r w:rsidR="00E57DEE">
        <w:rPr>
          <w:color w:val="000000" w:themeColor="text1"/>
        </w:rPr>
        <w:t>ARWDS</w:t>
      </w:r>
      <w:r w:rsidR="005F4CF7">
        <w:rPr>
          <w:color w:val="000000" w:themeColor="text1"/>
        </w:rPr>
        <w:t xml:space="preserve">’s </w:t>
      </w:r>
      <w:r w:rsidR="00B6649B">
        <w:rPr>
          <w:color w:val="000000" w:themeColor="text1"/>
        </w:rPr>
        <w:t>valve</w:t>
      </w:r>
      <w:r w:rsidR="005F4CF7">
        <w:rPr>
          <w:color w:val="000000" w:themeColor="text1"/>
        </w:rPr>
        <w:t xml:space="preserve"> when using the intermittent switches as this can damage the cable drive or </w:t>
      </w:r>
      <w:r w:rsidR="00B6649B">
        <w:rPr>
          <w:color w:val="000000" w:themeColor="text1"/>
        </w:rPr>
        <w:t>valve</w:t>
      </w:r>
      <w:r w:rsidR="005F4CF7">
        <w:rPr>
          <w:color w:val="000000" w:themeColor="text1"/>
        </w:rPr>
        <w:t xml:space="preserve">.  </w:t>
      </w:r>
    </w:p>
    <w:p w14:paraId="4C43697D" w14:textId="77777777" w:rsidR="006237D6" w:rsidRPr="002E3109" w:rsidRDefault="006237D6" w:rsidP="002E3109">
      <w:pPr>
        <w:ind w:left="1440"/>
        <w:rPr>
          <w:color w:val="000000" w:themeColor="text1"/>
        </w:rPr>
      </w:pPr>
    </w:p>
    <w:p w14:paraId="77176C90" w14:textId="7C86BBF8" w:rsidR="002E3109" w:rsidRPr="008A3557" w:rsidRDefault="002E3109" w:rsidP="002E3109">
      <w:pPr>
        <w:pStyle w:val="ListParagraph"/>
        <w:numPr>
          <w:ilvl w:val="0"/>
          <w:numId w:val="2"/>
        </w:numPr>
        <w:rPr>
          <w:b/>
          <w:color w:val="000000" w:themeColor="text1"/>
        </w:rPr>
      </w:pPr>
      <w:r w:rsidRPr="008A3557">
        <w:rPr>
          <w:b/>
          <w:color w:val="000000" w:themeColor="text1"/>
        </w:rPr>
        <w:t>Motor</w:t>
      </w:r>
    </w:p>
    <w:p w14:paraId="71190A94" w14:textId="77777777" w:rsidR="000D7273" w:rsidRDefault="000D7273" w:rsidP="000D7273">
      <w:pPr>
        <w:rPr>
          <w:color w:val="000000" w:themeColor="text1"/>
        </w:rPr>
      </w:pPr>
    </w:p>
    <w:p w14:paraId="46D862FB" w14:textId="7444C24D" w:rsidR="000D7273" w:rsidRDefault="000D7273" w:rsidP="000D7273">
      <w:pPr>
        <w:ind w:left="1440"/>
        <w:rPr>
          <w:color w:val="000000" w:themeColor="text1"/>
        </w:rPr>
      </w:pPr>
      <w:r>
        <w:rPr>
          <w:color w:val="000000" w:themeColor="text1"/>
        </w:rPr>
        <w:t xml:space="preserve">The </w:t>
      </w:r>
      <w:r w:rsidR="00E57DEE">
        <w:rPr>
          <w:color w:val="000000" w:themeColor="text1"/>
        </w:rPr>
        <w:t>ARWDS</w:t>
      </w:r>
      <w:r w:rsidR="001E1A54">
        <w:rPr>
          <w:color w:val="000000" w:themeColor="text1"/>
        </w:rPr>
        <w:t xml:space="preserve">’s motor operates on 12-volts and has two wires connecting to the motor controller board.  It is mounted on a bracket </w:t>
      </w:r>
      <w:r w:rsidR="007F26ED">
        <w:rPr>
          <w:color w:val="000000" w:themeColor="text1"/>
        </w:rPr>
        <w:t>and</w:t>
      </w:r>
      <w:r w:rsidR="001E1A54">
        <w:rPr>
          <w:color w:val="000000" w:themeColor="text1"/>
        </w:rPr>
        <w:t xml:space="preserve"> connects </w:t>
      </w:r>
      <w:r w:rsidR="007F26ED">
        <w:rPr>
          <w:color w:val="000000" w:themeColor="text1"/>
        </w:rPr>
        <w:t xml:space="preserve">with </w:t>
      </w:r>
      <w:r w:rsidR="001E1A54">
        <w:rPr>
          <w:color w:val="000000" w:themeColor="text1"/>
        </w:rPr>
        <w:t xml:space="preserve">the square output shaft to the cable drive winch with a 5/8” socket.  </w:t>
      </w:r>
    </w:p>
    <w:p w14:paraId="765A1A29" w14:textId="77777777" w:rsidR="000D7273" w:rsidRPr="000D7273" w:rsidRDefault="000D7273" w:rsidP="000D7273">
      <w:pPr>
        <w:ind w:left="1440"/>
        <w:rPr>
          <w:color w:val="000000" w:themeColor="text1"/>
        </w:rPr>
      </w:pPr>
    </w:p>
    <w:p w14:paraId="7A46786C" w14:textId="31654A5B" w:rsidR="002E3109" w:rsidRPr="008A3557" w:rsidRDefault="002E3109" w:rsidP="002E3109">
      <w:pPr>
        <w:pStyle w:val="ListParagraph"/>
        <w:numPr>
          <w:ilvl w:val="0"/>
          <w:numId w:val="2"/>
        </w:numPr>
        <w:rPr>
          <w:b/>
          <w:color w:val="000000" w:themeColor="text1"/>
        </w:rPr>
      </w:pPr>
      <w:r w:rsidRPr="008A3557">
        <w:rPr>
          <w:b/>
          <w:color w:val="000000" w:themeColor="text1"/>
        </w:rPr>
        <w:t>Battery</w:t>
      </w:r>
    </w:p>
    <w:p w14:paraId="7B1035EB" w14:textId="77777777" w:rsidR="00DD36CC" w:rsidRDefault="00DD36CC" w:rsidP="00DD36CC">
      <w:pPr>
        <w:rPr>
          <w:color w:val="000000" w:themeColor="text1"/>
        </w:rPr>
      </w:pPr>
    </w:p>
    <w:p w14:paraId="592AA309" w14:textId="5F6E6999" w:rsidR="00DD36CC" w:rsidRDefault="00DD36CC" w:rsidP="00DD36CC">
      <w:pPr>
        <w:ind w:left="1440"/>
        <w:rPr>
          <w:color w:val="000000" w:themeColor="text1"/>
        </w:rPr>
      </w:pPr>
      <w:r>
        <w:rPr>
          <w:color w:val="000000" w:themeColor="text1"/>
        </w:rPr>
        <w:t xml:space="preserve">The </w:t>
      </w:r>
      <w:r w:rsidR="00E57DEE">
        <w:rPr>
          <w:color w:val="000000" w:themeColor="text1"/>
        </w:rPr>
        <w:t>ARWDS</w:t>
      </w:r>
      <w:r>
        <w:rPr>
          <w:color w:val="000000" w:themeColor="text1"/>
        </w:rPr>
        <w:t xml:space="preserve"> </w:t>
      </w:r>
      <w:r w:rsidR="00A3475F">
        <w:rPr>
          <w:color w:val="000000" w:themeColor="text1"/>
        </w:rPr>
        <w:t>is powered by a</w:t>
      </w:r>
      <w:r>
        <w:rPr>
          <w:color w:val="000000" w:themeColor="text1"/>
        </w:rPr>
        <w:t xml:space="preserve"> 12-volt, </w:t>
      </w:r>
      <w:r w:rsidR="00A3475F">
        <w:rPr>
          <w:color w:val="000000" w:themeColor="text1"/>
        </w:rPr>
        <w:t xml:space="preserve">65 amp/hour deep cycle battery.  </w:t>
      </w:r>
      <w:r w:rsidR="003639CE">
        <w:rPr>
          <w:color w:val="000000" w:themeColor="text1"/>
        </w:rPr>
        <w:t>two</w:t>
      </w:r>
      <w:r w:rsidR="00A3475F">
        <w:rPr>
          <w:color w:val="000000" w:themeColor="text1"/>
        </w:rPr>
        <w:t xml:space="preserve"> terminals at the top connect the power wires to the motor controller board and the solar charge controller to the battery.  </w:t>
      </w:r>
    </w:p>
    <w:p w14:paraId="0FC64647" w14:textId="77777777" w:rsidR="00DD36CC" w:rsidRPr="00DD36CC" w:rsidRDefault="00DD36CC" w:rsidP="00DD36CC">
      <w:pPr>
        <w:ind w:left="1440"/>
        <w:rPr>
          <w:color w:val="000000" w:themeColor="text1"/>
        </w:rPr>
      </w:pPr>
    </w:p>
    <w:p w14:paraId="57E6194C" w14:textId="295983FA" w:rsidR="002E3109" w:rsidRPr="008A3557" w:rsidRDefault="002E3109" w:rsidP="002E3109">
      <w:pPr>
        <w:pStyle w:val="ListParagraph"/>
        <w:numPr>
          <w:ilvl w:val="0"/>
          <w:numId w:val="2"/>
        </w:numPr>
        <w:rPr>
          <w:b/>
          <w:color w:val="000000" w:themeColor="text1"/>
        </w:rPr>
      </w:pPr>
      <w:r w:rsidRPr="008A3557">
        <w:rPr>
          <w:b/>
          <w:color w:val="000000" w:themeColor="text1"/>
        </w:rPr>
        <w:t>Solar Panel</w:t>
      </w:r>
    </w:p>
    <w:p w14:paraId="13384762" w14:textId="77777777" w:rsidR="00A3475F" w:rsidRPr="008A3557" w:rsidRDefault="00A3475F" w:rsidP="00A3475F">
      <w:pPr>
        <w:rPr>
          <w:b/>
          <w:color w:val="000000" w:themeColor="text1"/>
        </w:rPr>
      </w:pPr>
    </w:p>
    <w:p w14:paraId="19C71987" w14:textId="10B60792" w:rsidR="00194ABB" w:rsidRDefault="00194ABB" w:rsidP="00194ABB">
      <w:pPr>
        <w:ind w:left="1440"/>
        <w:rPr>
          <w:color w:val="000000" w:themeColor="text1"/>
        </w:rPr>
      </w:pPr>
      <w:r>
        <w:rPr>
          <w:color w:val="000000" w:themeColor="text1"/>
        </w:rPr>
        <w:t xml:space="preserve">The solar panel of the </w:t>
      </w:r>
      <w:r w:rsidR="00E57DEE">
        <w:rPr>
          <w:color w:val="000000" w:themeColor="text1"/>
        </w:rPr>
        <w:t>ARWDS</w:t>
      </w:r>
      <w:r>
        <w:rPr>
          <w:color w:val="000000" w:themeColor="text1"/>
        </w:rPr>
        <w:t xml:space="preserve"> is 12-volts </w:t>
      </w:r>
      <w:r w:rsidR="00AE6F17">
        <w:rPr>
          <w:color w:val="000000" w:themeColor="text1"/>
        </w:rPr>
        <w:t>with 30 watt charging capability</w:t>
      </w:r>
      <w:r>
        <w:rPr>
          <w:color w:val="000000" w:themeColor="text1"/>
        </w:rPr>
        <w:t>.  It connects to a solar charge controller which regulates the voltage</w:t>
      </w:r>
      <w:r w:rsidR="00196C2F">
        <w:rPr>
          <w:color w:val="000000" w:themeColor="text1"/>
        </w:rPr>
        <w:t xml:space="preserve"> and current</w:t>
      </w:r>
      <w:r>
        <w:rPr>
          <w:color w:val="000000" w:themeColor="text1"/>
        </w:rPr>
        <w:t xml:space="preserve"> before connecting with two wires to the positive and negative battery terminals.</w:t>
      </w:r>
    </w:p>
    <w:p w14:paraId="16D67E9E" w14:textId="77777777" w:rsidR="00A3475F" w:rsidRPr="00A3475F" w:rsidRDefault="00A3475F" w:rsidP="00194ABB">
      <w:pPr>
        <w:rPr>
          <w:color w:val="000000" w:themeColor="text1"/>
        </w:rPr>
      </w:pPr>
    </w:p>
    <w:p w14:paraId="15E2656B" w14:textId="3C3E07BC" w:rsidR="002E3109" w:rsidRPr="008A3557" w:rsidRDefault="002E3109" w:rsidP="002E3109">
      <w:pPr>
        <w:pStyle w:val="ListParagraph"/>
        <w:numPr>
          <w:ilvl w:val="0"/>
          <w:numId w:val="2"/>
        </w:numPr>
        <w:rPr>
          <w:b/>
          <w:color w:val="000000" w:themeColor="text1"/>
        </w:rPr>
      </w:pPr>
      <w:r w:rsidRPr="008A3557">
        <w:rPr>
          <w:b/>
          <w:color w:val="000000" w:themeColor="text1"/>
        </w:rPr>
        <w:t>Cell Data Modem</w:t>
      </w:r>
    </w:p>
    <w:p w14:paraId="516B3E2C" w14:textId="77777777" w:rsidR="009B24D2" w:rsidRDefault="009B24D2" w:rsidP="009B24D2">
      <w:pPr>
        <w:rPr>
          <w:color w:val="000000" w:themeColor="text1"/>
        </w:rPr>
      </w:pPr>
    </w:p>
    <w:p w14:paraId="0A888112" w14:textId="1EE1FF22" w:rsidR="00B6429D" w:rsidRDefault="009B24D2" w:rsidP="00C15378">
      <w:pPr>
        <w:ind w:left="1440"/>
        <w:rPr>
          <w:color w:val="000000" w:themeColor="text1"/>
        </w:rPr>
      </w:pPr>
      <w:r>
        <w:rPr>
          <w:color w:val="000000" w:themeColor="text1"/>
        </w:rPr>
        <w:t xml:space="preserve">The cell data modem is the </w:t>
      </w:r>
      <w:r w:rsidR="00BA0DB6">
        <w:rPr>
          <w:color w:val="000000" w:themeColor="text1"/>
        </w:rPr>
        <w:t xml:space="preserve">small green board above the main board inside the electronics box.  It handles all cellular communication and data transfer to the </w:t>
      </w:r>
      <w:r w:rsidR="00E57DEE">
        <w:rPr>
          <w:color w:val="000000" w:themeColor="text1"/>
        </w:rPr>
        <w:t>SmartPOND</w:t>
      </w:r>
      <w:r w:rsidR="00BA0DB6">
        <w:rPr>
          <w:color w:val="000000" w:themeColor="text1"/>
        </w:rPr>
        <w:t xml:space="preserve"> app.  The cell data board plugs into the main board and only has one wire connecting to the exterior antenna. </w:t>
      </w:r>
      <w:r w:rsidR="00B1339B">
        <w:rPr>
          <w:color w:val="000000" w:themeColor="text1"/>
        </w:rPr>
        <w:t xml:space="preserve"> A SIM card plugs into the left side of the board. </w:t>
      </w:r>
    </w:p>
    <w:p w14:paraId="1BC0886E" w14:textId="77777777" w:rsidR="009B24D2" w:rsidRPr="009B24D2" w:rsidRDefault="009B24D2" w:rsidP="009B24D2">
      <w:pPr>
        <w:rPr>
          <w:color w:val="000000" w:themeColor="text1"/>
        </w:rPr>
      </w:pPr>
    </w:p>
    <w:p w14:paraId="6A28D9F2" w14:textId="5EB374CB" w:rsidR="002E3109" w:rsidRPr="008A3557" w:rsidRDefault="002E3109" w:rsidP="002E3109">
      <w:pPr>
        <w:pStyle w:val="ListParagraph"/>
        <w:numPr>
          <w:ilvl w:val="0"/>
          <w:numId w:val="2"/>
        </w:numPr>
        <w:rPr>
          <w:b/>
          <w:color w:val="000000" w:themeColor="text1"/>
        </w:rPr>
      </w:pPr>
      <w:r w:rsidRPr="008A3557">
        <w:rPr>
          <w:b/>
          <w:color w:val="000000" w:themeColor="text1"/>
        </w:rPr>
        <w:t>Antenna</w:t>
      </w:r>
    </w:p>
    <w:p w14:paraId="6CDA833C" w14:textId="77777777" w:rsidR="00BA0DB6" w:rsidRDefault="00BA0DB6" w:rsidP="00BA0DB6">
      <w:pPr>
        <w:ind w:left="1440"/>
        <w:rPr>
          <w:color w:val="000000" w:themeColor="text1"/>
        </w:rPr>
      </w:pPr>
    </w:p>
    <w:p w14:paraId="6AEABD72" w14:textId="7958448C" w:rsidR="00BA0DB6" w:rsidRDefault="00BA0DB6" w:rsidP="00BA0DB6">
      <w:pPr>
        <w:ind w:left="1440"/>
        <w:rPr>
          <w:color w:val="000000" w:themeColor="text1"/>
        </w:rPr>
      </w:pPr>
      <w:r>
        <w:rPr>
          <w:color w:val="000000" w:themeColor="text1"/>
        </w:rPr>
        <w:t xml:space="preserve">The antenna connects to the cellular data board inside the electronics box and magnetically mounts between the </w:t>
      </w:r>
      <w:r w:rsidR="00E57DEE">
        <w:rPr>
          <w:color w:val="000000" w:themeColor="text1"/>
        </w:rPr>
        <w:t>ARWDS</w:t>
      </w:r>
      <w:r>
        <w:rPr>
          <w:color w:val="000000" w:themeColor="text1"/>
        </w:rPr>
        <w:t xml:space="preserve">’s hood and electronics box bracket.  If the </w:t>
      </w:r>
      <w:r w:rsidR="00E57DEE">
        <w:rPr>
          <w:color w:val="000000" w:themeColor="text1"/>
        </w:rPr>
        <w:t>ARWDS</w:t>
      </w:r>
      <w:r>
        <w:rPr>
          <w:color w:val="000000" w:themeColor="text1"/>
        </w:rPr>
        <w:t xml:space="preserve"> is installed in an area with low cellular reception, the user may have to mount the antenna higher above the unit, using the extra cable coiled inside the electronics box.  </w:t>
      </w:r>
    </w:p>
    <w:p w14:paraId="4A72BE9E" w14:textId="77777777" w:rsidR="00BA0DB6" w:rsidRPr="00BA0DB6" w:rsidRDefault="00BA0DB6" w:rsidP="00BA0DB6">
      <w:pPr>
        <w:ind w:left="1440"/>
        <w:rPr>
          <w:color w:val="000000" w:themeColor="text1"/>
        </w:rPr>
      </w:pPr>
    </w:p>
    <w:p w14:paraId="4454A8A2" w14:textId="77777777" w:rsidR="001F2D38" w:rsidRDefault="001F2D38" w:rsidP="001F2D38">
      <w:pPr>
        <w:pStyle w:val="ListParagraph"/>
        <w:ind w:left="1440"/>
        <w:rPr>
          <w:b/>
          <w:color w:val="000000" w:themeColor="text1"/>
        </w:rPr>
      </w:pPr>
    </w:p>
    <w:p w14:paraId="560F963F" w14:textId="77777777" w:rsidR="001F2D38" w:rsidRPr="001F2D38" w:rsidRDefault="001F2D38" w:rsidP="001F2D38">
      <w:pPr>
        <w:pStyle w:val="ListParagraph"/>
        <w:ind w:left="1440"/>
        <w:rPr>
          <w:b/>
          <w:color w:val="000000" w:themeColor="text1"/>
        </w:rPr>
      </w:pPr>
    </w:p>
    <w:p w14:paraId="32BB8393" w14:textId="4C1EB495" w:rsidR="002E3109" w:rsidRPr="008A3557" w:rsidRDefault="002E3109" w:rsidP="002E3109">
      <w:pPr>
        <w:pStyle w:val="ListParagraph"/>
        <w:numPr>
          <w:ilvl w:val="0"/>
          <w:numId w:val="2"/>
        </w:numPr>
        <w:rPr>
          <w:b/>
          <w:color w:val="000000" w:themeColor="text1"/>
        </w:rPr>
      </w:pPr>
      <w:r w:rsidRPr="008A3557">
        <w:rPr>
          <w:b/>
          <w:color w:val="000000" w:themeColor="text1"/>
        </w:rPr>
        <w:lastRenderedPageBreak/>
        <w:t>Camera</w:t>
      </w:r>
    </w:p>
    <w:p w14:paraId="0D90E061" w14:textId="77777777" w:rsidR="00BA0DB6" w:rsidRDefault="00BA0DB6" w:rsidP="00BA0DB6">
      <w:pPr>
        <w:rPr>
          <w:color w:val="000000" w:themeColor="text1"/>
        </w:rPr>
      </w:pPr>
    </w:p>
    <w:p w14:paraId="19659256" w14:textId="6E121157" w:rsidR="00C91C80" w:rsidRPr="00C15378" w:rsidRDefault="00BA0DB6" w:rsidP="00C15378">
      <w:pPr>
        <w:ind w:left="1440"/>
        <w:rPr>
          <w:rFonts w:ascii="Calibri" w:hAnsi="Calibri"/>
          <w:color w:val="000000" w:themeColor="text1"/>
        </w:rPr>
      </w:pPr>
      <w:r>
        <w:rPr>
          <w:color w:val="000000" w:themeColor="text1"/>
        </w:rPr>
        <w:t xml:space="preserve">The </w:t>
      </w:r>
      <w:r w:rsidR="00E57DEE">
        <w:rPr>
          <w:color w:val="000000" w:themeColor="text1"/>
        </w:rPr>
        <w:t>ARWDS</w:t>
      </w:r>
      <w:r>
        <w:rPr>
          <w:color w:val="000000" w:themeColor="text1"/>
        </w:rPr>
        <w:t>’s camera mounts beneath the control box and wires directly to the main board inside the electronics box.  The view angle is 90</w:t>
      </w:r>
      <w:r>
        <w:rPr>
          <w:rFonts w:ascii="Calibri" w:hAnsi="Calibri"/>
          <w:color w:val="000000" w:themeColor="text1"/>
        </w:rPr>
        <w:t>°</w:t>
      </w:r>
      <w:r w:rsidR="000928A3">
        <w:rPr>
          <w:rFonts w:ascii="Calibri" w:hAnsi="Calibri"/>
          <w:color w:val="000000" w:themeColor="text1"/>
        </w:rPr>
        <w:t xml:space="preserve"> and the enclosure is fully weatherproof.  The </w:t>
      </w:r>
      <w:r w:rsidR="00E57DEE">
        <w:rPr>
          <w:rFonts w:ascii="Calibri" w:hAnsi="Calibri"/>
          <w:color w:val="000000" w:themeColor="text1"/>
        </w:rPr>
        <w:t>ARWDS</w:t>
      </w:r>
      <w:r w:rsidR="000928A3">
        <w:rPr>
          <w:rFonts w:ascii="Calibri" w:hAnsi="Calibri"/>
          <w:color w:val="000000" w:themeColor="text1"/>
        </w:rPr>
        <w:t xml:space="preserve"> is pre-programmed to take two photos—one in the morning and one in the afternoon—every day and upload them to its page on the </w:t>
      </w:r>
      <w:r w:rsidR="00E57DEE">
        <w:rPr>
          <w:rFonts w:ascii="Calibri" w:hAnsi="Calibri"/>
          <w:color w:val="000000" w:themeColor="text1"/>
        </w:rPr>
        <w:t>SmartPOND</w:t>
      </w:r>
      <w:r w:rsidR="000928A3">
        <w:rPr>
          <w:rFonts w:ascii="Calibri" w:hAnsi="Calibri"/>
          <w:color w:val="000000" w:themeColor="text1"/>
        </w:rPr>
        <w:t xml:space="preserve"> app.  This will ensure that the user is always looking at a current photo when logging in.  The photo can also be updated on demand through the app.  </w:t>
      </w:r>
    </w:p>
    <w:p w14:paraId="6D40B3CF" w14:textId="77777777" w:rsidR="00BA0DB6" w:rsidRPr="00BA0DB6" w:rsidRDefault="00BA0DB6" w:rsidP="00BA0DB6">
      <w:pPr>
        <w:rPr>
          <w:color w:val="000000" w:themeColor="text1"/>
        </w:rPr>
      </w:pPr>
    </w:p>
    <w:p w14:paraId="25947A25" w14:textId="1BBA3F16" w:rsidR="002E3109" w:rsidRPr="008A3557" w:rsidRDefault="002E3109" w:rsidP="002E3109">
      <w:pPr>
        <w:pStyle w:val="ListParagraph"/>
        <w:numPr>
          <w:ilvl w:val="0"/>
          <w:numId w:val="2"/>
        </w:numPr>
        <w:rPr>
          <w:b/>
          <w:color w:val="000000" w:themeColor="text1"/>
        </w:rPr>
      </w:pPr>
      <w:r w:rsidRPr="008A3557">
        <w:rPr>
          <w:b/>
          <w:color w:val="000000" w:themeColor="text1"/>
        </w:rPr>
        <w:t>Sensors</w:t>
      </w:r>
      <w:r w:rsidR="00C91C80" w:rsidRPr="008A3557">
        <w:rPr>
          <w:b/>
          <w:color w:val="000000" w:themeColor="text1"/>
        </w:rPr>
        <w:t xml:space="preserve"> </w:t>
      </w:r>
    </w:p>
    <w:p w14:paraId="51029B7C" w14:textId="7F879F31" w:rsidR="002E3109" w:rsidRDefault="002E3109" w:rsidP="002E3109">
      <w:pPr>
        <w:pStyle w:val="ListParagraph"/>
        <w:numPr>
          <w:ilvl w:val="1"/>
          <w:numId w:val="2"/>
        </w:numPr>
        <w:rPr>
          <w:color w:val="000000" w:themeColor="text1"/>
        </w:rPr>
      </w:pPr>
      <w:r>
        <w:rPr>
          <w:color w:val="000000" w:themeColor="text1"/>
        </w:rPr>
        <w:t>Water level sensor</w:t>
      </w:r>
    </w:p>
    <w:p w14:paraId="5490C11C" w14:textId="6C285EC7" w:rsidR="000928A3" w:rsidRDefault="000928A3" w:rsidP="000928A3">
      <w:pPr>
        <w:ind w:left="2160"/>
        <w:rPr>
          <w:color w:val="000000" w:themeColor="text1"/>
        </w:rPr>
      </w:pPr>
    </w:p>
    <w:p w14:paraId="63C8DC9F" w14:textId="4C950A1C" w:rsidR="000928A3" w:rsidRDefault="000928A3" w:rsidP="000928A3">
      <w:pPr>
        <w:ind w:left="2160"/>
        <w:rPr>
          <w:color w:val="000000" w:themeColor="text1"/>
        </w:rPr>
      </w:pPr>
      <w:r>
        <w:rPr>
          <w:color w:val="000000" w:themeColor="text1"/>
        </w:rPr>
        <w:t xml:space="preserve">The water level sensor is a pressure sensor capable of staying submersed in water indefinitely.  It mounts on the side of the </w:t>
      </w:r>
      <w:r w:rsidR="00E57DEE">
        <w:rPr>
          <w:color w:val="000000" w:themeColor="text1"/>
        </w:rPr>
        <w:t>ARWDS</w:t>
      </w:r>
      <w:r>
        <w:rPr>
          <w:color w:val="000000" w:themeColor="text1"/>
        </w:rPr>
        <w:t xml:space="preserve">’s lower frame.  </w:t>
      </w:r>
    </w:p>
    <w:p w14:paraId="0B7AB782" w14:textId="77777777" w:rsidR="000928A3" w:rsidRPr="000928A3" w:rsidRDefault="000928A3" w:rsidP="000928A3">
      <w:pPr>
        <w:ind w:left="2160"/>
        <w:rPr>
          <w:color w:val="000000" w:themeColor="text1"/>
        </w:rPr>
      </w:pPr>
    </w:p>
    <w:p w14:paraId="4B93C8B5" w14:textId="593A68DD" w:rsidR="002E3109" w:rsidRDefault="002E3109" w:rsidP="002E3109">
      <w:pPr>
        <w:pStyle w:val="ListParagraph"/>
        <w:numPr>
          <w:ilvl w:val="1"/>
          <w:numId w:val="2"/>
        </w:numPr>
        <w:rPr>
          <w:color w:val="000000" w:themeColor="text1"/>
        </w:rPr>
      </w:pPr>
      <w:r>
        <w:rPr>
          <w:color w:val="000000" w:themeColor="text1"/>
        </w:rPr>
        <w:t>Inclinometer</w:t>
      </w:r>
    </w:p>
    <w:p w14:paraId="7DDEA401" w14:textId="77777777" w:rsidR="000928A3" w:rsidRDefault="000928A3" w:rsidP="000928A3">
      <w:pPr>
        <w:rPr>
          <w:color w:val="000000" w:themeColor="text1"/>
        </w:rPr>
      </w:pPr>
    </w:p>
    <w:p w14:paraId="5A9D519A" w14:textId="1822929E" w:rsidR="000928A3" w:rsidRDefault="000928A3" w:rsidP="000928A3">
      <w:pPr>
        <w:ind w:left="2160"/>
        <w:rPr>
          <w:color w:val="000000" w:themeColor="text1"/>
        </w:rPr>
      </w:pPr>
      <w:r>
        <w:rPr>
          <w:color w:val="000000" w:themeColor="text1"/>
        </w:rPr>
        <w:t xml:space="preserve">The </w:t>
      </w:r>
      <w:r w:rsidR="00E57DEE">
        <w:rPr>
          <w:color w:val="000000" w:themeColor="text1"/>
        </w:rPr>
        <w:t>ARWDS</w:t>
      </w:r>
      <w:r>
        <w:rPr>
          <w:color w:val="000000" w:themeColor="text1"/>
        </w:rPr>
        <w:t xml:space="preserve">’s </w:t>
      </w:r>
      <w:r w:rsidR="00DA4F27">
        <w:rPr>
          <w:color w:val="000000" w:themeColor="text1"/>
        </w:rPr>
        <w:t>valve</w:t>
      </w:r>
      <w:r>
        <w:rPr>
          <w:color w:val="000000" w:themeColor="text1"/>
        </w:rPr>
        <w:t xml:space="preserve"> position sensor is an inclinometer.  This sensor measures the tilt of the </w:t>
      </w:r>
      <w:r w:rsidR="00B6649B">
        <w:rPr>
          <w:color w:val="000000" w:themeColor="text1"/>
        </w:rPr>
        <w:t>valve</w:t>
      </w:r>
      <w:r>
        <w:rPr>
          <w:color w:val="000000" w:themeColor="text1"/>
        </w:rPr>
        <w:t xml:space="preserve"> and translates that angle to </w:t>
      </w:r>
      <w:r w:rsidR="001A3D69">
        <w:rPr>
          <w:color w:val="000000" w:themeColor="text1"/>
        </w:rPr>
        <w:t>valve</w:t>
      </w:r>
      <w:r>
        <w:rPr>
          <w:color w:val="000000" w:themeColor="text1"/>
        </w:rPr>
        <w:t xml:space="preserve"> height. </w:t>
      </w:r>
    </w:p>
    <w:p w14:paraId="6050754F" w14:textId="77777777" w:rsidR="000928A3" w:rsidRPr="000928A3" w:rsidRDefault="000928A3" w:rsidP="000928A3">
      <w:pPr>
        <w:ind w:left="2160"/>
        <w:rPr>
          <w:color w:val="000000" w:themeColor="text1"/>
        </w:rPr>
      </w:pPr>
    </w:p>
    <w:p w14:paraId="10F31A08" w14:textId="30D5DCD3" w:rsidR="002E3109" w:rsidRDefault="002E3109" w:rsidP="002E3109">
      <w:pPr>
        <w:pStyle w:val="ListParagraph"/>
        <w:numPr>
          <w:ilvl w:val="1"/>
          <w:numId w:val="2"/>
        </w:numPr>
        <w:rPr>
          <w:color w:val="000000" w:themeColor="text1"/>
        </w:rPr>
      </w:pPr>
      <w:r>
        <w:rPr>
          <w:color w:val="000000" w:themeColor="text1"/>
        </w:rPr>
        <w:t>Temperature Sensor</w:t>
      </w:r>
    </w:p>
    <w:p w14:paraId="4BC8F019" w14:textId="77777777" w:rsidR="001A3D69" w:rsidRDefault="001A3D69" w:rsidP="001A3D69">
      <w:pPr>
        <w:pStyle w:val="ListParagraph"/>
        <w:ind w:left="2160"/>
        <w:rPr>
          <w:color w:val="000000" w:themeColor="text1"/>
        </w:rPr>
      </w:pPr>
    </w:p>
    <w:p w14:paraId="76AFC1BA" w14:textId="3AC44088" w:rsidR="001A3D69" w:rsidRDefault="001A3D69" w:rsidP="001A3D69">
      <w:pPr>
        <w:pStyle w:val="ListParagraph"/>
        <w:ind w:left="2160"/>
        <w:rPr>
          <w:color w:val="000000" w:themeColor="text1"/>
        </w:rPr>
      </w:pPr>
      <w:r>
        <w:rPr>
          <w:color w:val="000000" w:themeColor="text1"/>
        </w:rPr>
        <w:t xml:space="preserve">The primary function of the temperature sensor is to provide warnings to the manager through the </w:t>
      </w:r>
      <w:r w:rsidR="00E57DEE">
        <w:rPr>
          <w:color w:val="000000" w:themeColor="text1"/>
        </w:rPr>
        <w:t>SmartPOND</w:t>
      </w:r>
      <w:r>
        <w:rPr>
          <w:color w:val="000000" w:themeColor="text1"/>
        </w:rPr>
        <w:t xml:space="preserve"> app in the event that ice may have formed in the detention pond and the </w:t>
      </w:r>
      <w:r w:rsidR="00E57DEE">
        <w:rPr>
          <w:color w:val="000000" w:themeColor="text1"/>
        </w:rPr>
        <w:t>ARWDS</w:t>
      </w:r>
      <w:r>
        <w:rPr>
          <w:color w:val="000000" w:themeColor="text1"/>
        </w:rPr>
        <w:t xml:space="preserve"> valve is attempting to move.  </w:t>
      </w:r>
      <w:r w:rsidR="002077AA">
        <w:rPr>
          <w:color w:val="000000" w:themeColor="text1"/>
        </w:rPr>
        <w:t xml:space="preserve">It also relays current and historical on-site temperature data to the </w:t>
      </w:r>
      <w:r w:rsidR="00E57DEE">
        <w:rPr>
          <w:color w:val="000000" w:themeColor="text1"/>
        </w:rPr>
        <w:t>SmartPOND</w:t>
      </w:r>
      <w:r w:rsidR="002077AA">
        <w:rPr>
          <w:color w:val="000000" w:themeColor="text1"/>
        </w:rPr>
        <w:t xml:space="preserve"> app. </w:t>
      </w:r>
    </w:p>
    <w:p w14:paraId="58309B91" w14:textId="5BCCF053" w:rsidR="00E57DEE" w:rsidRDefault="00E57DEE" w:rsidP="001A3D69">
      <w:pPr>
        <w:pStyle w:val="ListParagraph"/>
        <w:ind w:left="2160"/>
        <w:rPr>
          <w:color w:val="000000" w:themeColor="text1"/>
        </w:rPr>
      </w:pPr>
    </w:p>
    <w:p w14:paraId="602C9A82" w14:textId="6B2401AC" w:rsidR="00E57DEE" w:rsidRDefault="00E57DEE" w:rsidP="00E57DEE">
      <w:pPr>
        <w:pStyle w:val="ListParagraph"/>
        <w:numPr>
          <w:ilvl w:val="1"/>
          <w:numId w:val="2"/>
        </w:numPr>
        <w:rPr>
          <w:color w:val="000000" w:themeColor="text1"/>
        </w:rPr>
      </w:pPr>
      <w:r>
        <w:rPr>
          <w:color w:val="000000" w:themeColor="text1"/>
        </w:rPr>
        <w:t>Rain Gauge</w:t>
      </w:r>
    </w:p>
    <w:p w14:paraId="5F6105B7" w14:textId="28251C6B" w:rsidR="00E57DEE" w:rsidRDefault="00E57DEE" w:rsidP="00E57DEE">
      <w:pPr>
        <w:pStyle w:val="ListParagraph"/>
        <w:ind w:left="2160"/>
        <w:rPr>
          <w:color w:val="000000" w:themeColor="text1"/>
        </w:rPr>
      </w:pPr>
    </w:p>
    <w:p w14:paraId="32BFEDAB" w14:textId="6912D2CB" w:rsidR="00E57DEE" w:rsidRDefault="00E57DEE" w:rsidP="00E57DEE">
      <w:pPr>
        <w:pStyle w:val="ListParagraph"/>
        <w:ind w:left="2160"/>
        <w:rPr>
          <w:color w:val="000000" w:themeColor="text1"/>
        </w:rPr>
      </w:pPr>
      <w:r>
        <w:t xml:space="preserve">The Rain Gauge is a freestanding receptacle for measuring precipitation. Through an opening at the top of the device, rain is collected and then funneled to a mechanical device, called a tipping bucket. As water is collected, the tipping bucket fills to the point that it tips over, causing a momentary closure of a switch to incrementally measure rainfall accumulation. This action empties the bucket in preparation for additional measurement. Water discharged by the tipping bucket passes out of the rain gauge with no need for emptying. </w:t>
      </w:r>
    </w:p>
    <w:p w14:paraId="6BEC61F8" w14:textId="77777777" w:rsidR="005C3CF3" w:rsidRDefault="005C3CF3" w:rsidP="000928A3">
      <w:pPr>
        <w:rPr>
          <w:color w:val="000000" w:themeColor="text1"/>
        </w:rPr>
      </w:pPr>
    </w:p>
    <w:p w14:paraId="66776053" w14:textId="15FDFA02" w:rsidR="005C3CF3" w:rsidRPr="00023720" w:rsidRDefault="005C3CF3" w:rsidP="00023720">
      <w:pPr>
        <w:pStyle w:val="ListParagraph"/>
        <w:numPr>
          <w:ilvl w:val="0"/>
          <w:numId w:val="19"/>
        </w:numPr>
        <w:ind w:left="0"/>
        <w:outlineLvl w:val="0"/>
        <w:rPr>
          <w:b/>
          <w:color w:val="000000" w:themeColor="text1"/>
        </w:rPr>
      </w:pPr>
      <w:r w:rsidRPr="00023720">
        <w:rPr>
          <w:b/>
          <w:color w:val="000000" w:themeColor="text1"/>
        </w:rPr>
        <w:t>In Case of Failure</w:t>
      </w:r>
    </w:p>
    <w:p w14:paraId="6EFD0B74" w14:textId="77777777" w:rsidR="005C3CF3" w:rsidRDefault="005C3CF3" w:rsidP="000928A3">
      <w:pPr>
        <w:rPr>
          <w:b/>
          <w:color w:val="000000" w:themeColor="text1"/>
        </w:rPr>
      </w:pPr>
    </w:p>
    <w:p w14:paraId="5379AF13" w14:textId="73D8C459" w:rsidR="000D6055" w:rsidRDefault="005C3CF3" w:rsidP="008665D2">
      <w:pPr>
        <w:rPr>
          <w:color w:val="000000" w:themeColor="text1"/>
        </w:rPr>
      </w:pPr>
      <w:r>
        <w:rPr>
          <w:color w:val="000000" w:themeColor="text1"/>
        </w:rPr>
        <w:t xml:space="preserve">There are several ways to bypass the </w:t>
      </w:r>
      <w:r w:rsidR="00E57DEE">
        <w:rPr>
          <w:color w:val="000000" w:themeColor="text1"/>
        </w:rPr>
        <w:t>ARWDS</w:t>
      </w:r>
      <w:r>
        <w:rPr>
          <w:color w:val="000000" w:themeColor="text1"/>
        </w:rPr>
        <w:t>’s</w:t>
      </w:r>
      <w:r w:rsidR="000D6055">
        <w:rPr>
          <w:color w:val="000000" w:themeColor="text1"/>
        </w:rPr>
        <w:t xml:space="preserve"> normal electronic functions to control the </w:t>
      </w:r>
      <w:r w:rsidR="00DA4F27">
        <w:rPr>
          <w:color w:val="000000" w:themeColor="text1"/>
        </w:rPr>
        <w:t>valve</w:t>
      </w:r>
      <w:r w:rsidR="000D6055">
        <w:rPr>
          <w:color w:val="000000" w:themeColor="text1"/>
        </w:rPr>
        <w:t xml:space="preserve"> position in case of failure.  </w:t>
      </w:r>
    </w:p>
    <w:p w14:paraId="34C18A4F" w14:textId="77777777" w:rsidR="000D6055" w:rsidRDefault="000D6055" w:rsidP="000928A3">
      <w:pPr>
        <w:rPr>
          <w:color w:val="000000" w:themeColor="text1"/>
        </w:rPr>
      </w:pPr>
    </w:p>
    <w:p w14:paraId="20099AE9" w14:textId="19910393" w:rsidR="005C3CF3" w:rsidRPr="008665D2" w:rsidRDefault="000D6055" w:rsidP="008665D2">
      <w:pPr>
        <w:pStyle w:val="ListParagraph"/>
        <w:numPr>
          <w:ilvl w:val="1"/>
          <w:numId w:val="25"/>
        </w:numPr>
        <w:rPr>
          <w:b/>
          <w:color w:val="000000" w:themeColor="text1"/>
        </w:rPr>
      </w:pPr>
      <w:r w:rsidRPr="008665D2">
        <w:rPr>
          <w:b/>
          <w:color w:val="000000" w:themeColor="text1"/>
        </w:rPr>
        <w:t>Pre-determined fail positions</w:t>
      </w:r>
    </w:p>
    <w:p w14:paraId="4D0F1564" w14:textId="77777777" w:rsidR="000D6055" w:rsidRDefault="000D6055" w:rsidP="000D6055">
      <w:pPr>
        <w:ind w:left="720"/>
        <w:rPr>
          <w:color w:val="000000" w:themeColor="text1"/>
        </w:rPr>
      </w:pPr>
    </w:p>
    <w:p w14:paraId="77FF8064" w14:textId="53DB513B" w:rsidR="000D6055" w:rsidRDefault="000D6055" w:rsidP="0096569D">
      <w:pPr>
        <w:rPr>
          <w:color w:val="000000" w:themeColor="text1"/>
        </w:rPr>
      </w:pPr>
      <w:r>
        <w:rPr>
          <w:color w:val="000000" w:themeColor="text1"/>
        </w:rPr>
        <w:t xml:space="preserve">In the configuration page of the </w:t>
      </w:r>
      <w:r w:rsidR="00E57DEE">
        <w:rPr>
          <w:color w:val="000000" w:themeColor="text1"/>
        </w:rPr>
        <w:t>SmartPOND</w:t>
      </w:r>
      <w:r>
        <w:rPr>
          <w:color w:val="000000" w:themeColor="text1"/>
        </w:rPr>
        <w:t xml:space="preserve"> app</w:t>
      </w:r>
      <w:r w:rsidR="00AC6C76">
        <w:rPr>
          <w:color w:val="000000" w:themeColor="text1"/>
        </w:rPr>
        <w:t xml:space="preserve"> (see </w:t>
      </w:r>
      <w:r w:rsidR="00E57DEE">
        <w:rPr>
          <w:color w:val="000000" w:themeColor="text1"/>
        </w:rPr>
        <w:t>SmartPOND</w:t>
      </w:r>
      <w:r w:rsidR="00AC6C76">
        <w:rPr>
          <w:color w:val="000000" w:themeColor="text1"/>
        </w:rPr>
        <w:t xml:space="preserve"> App, section ii)</w:t>
      </w:r>
      <w:r>
        <w:rPr>
          <w:color w:val="000000" w:themeColor="text1"/>
        </w:rPr>
        <w:t xml:space="preserve">, a user can pre-determine the “fail position” for each </w:t>
      </w:r>
      <w:r w:rsidR="00E57DEE">
        <w:rPr>
          <w:color w:val="000000" w:themeColor="text1"/>
        </w:rPr>
        <w:t>ARWDS</w:t>
      </w:r>
      <w:r>
        <w:rPr>
          <w:color w:val="000000" w:themeColor="text1"/>
        </w:rPr>
        <w:t xml:space="preserve"> based on their needs for that particular site.  The fail position refers to where the </w:t>
      </w:r>
      <w:r w:rsidR="00E57DEE">
        <w:rPr>
          <w:color w:val="000000" w:themeColor="text1"/>
        </w:rPr>
        <w:t>ARWDS</w:t>
      </w:r>
      <w:r>
        <w:rPr>
          <w:color w:val="000000" w:themeColor="text1"/>
        </w:rPr>
        <w:t xml:space="preserve">’s </w:t>
      </w:r>
      <w:r w:rsidR="00DA4F27">
        <w:rPr>
          <w:color w:val="000000" w:themeColor="text1"/>
        </w:rPr>
        <w:t>valve</w:t>
      </w:r>
      <w:r>
        <w:rPr>
          <w:color w:val="000000" w:themeColor="text1"/>
        </w:rPr>
        <w:t xml:space="preserve"> should move immediately prior to a critically low battery.  The options are: </w:t>
      </w:r>
    </w:p>
    <w:p w14:paraId="614F1E46" w14:textId="1FFF3729" w:rsidR="000D6055" w:rsidRDefault="000D6055" w:rsidP="000D6055">
      <w:pPr>
        <w:pStyle w:val="ListParagraph"/>
        <w:numPr>
          <w:ilvl w:val="1"/>
          <w:numId w:val="3"/>
        </w:numPr>
        <w:rPr>
          <w:color w:val="000000" w:themeColor="text1"/>
        </w:rPr>
      </w:pPr>
      <w:r>
        <w:rPr>
          <w:color w:val="000000" w:themeColor="text1"/>
        </w:rPr>
        <w:t xml:space="preserve">Fail open – move the </w:t>
      </w:r>
      <w:r w:rsidR="00DA4F27">
        <w:rPr>
          <w:color w:val="000000" w:themeColor="text1"/>
        </w:rPr>
        <w:t>valve</w:t>
      </w:r>
      <w:r>
        <w:rPr>
          <w:color w:val="000000" w:themeColor="text1"/>
        </w:rPr>
        <w:t xml:space="preserve"> to 0” prior to battery failure</w:t>
      </w:r>
    </w:p>
    <w:p w14:paraId="5416604E" w14:textId="55C65E38" w:rsidR="000D6055" w:rsidRDefault="000D6055" w:rsidP="000D6055">
      <w:pPr>
        <w:pStyle w:val="ListParagraph"/>
        <w:numPr>
          <w:ilvl w:val="1"/>
          <w:numId w:val="3"/>
        </w:numPr>
        <w:rPr>
          <w:color w:val="000000" w:themeColor="text1"/>
        </w:rPr>
      </w:pPr>
      <w:r>
        <w:rPr>
          <w:color w:val="000000" w:themeColor="text1"/>
        </w:rPr>
        <w:t xml:space="preserve">Fail closed – move the </w:t>
      </w:r>
      <w:r w:rsidR="00DA4F27">
        <w:rPr>
          <w:color w:val="000000" w:themeColor="text1"/>
        </w:rPr>
        <w:t>valve</w:t>
      </w:r>
      <w:r>
        <w:rPr>
          <w:color w:val="000000" w:themeColor="text1"/>
        </w:rPr>
        <w:t xml:space="preserve"> to the full-vertical position prior to battery failure</w:t>
      </w:r>
    </w:p>
    <w:p w14:paraId="542AC023" w14:textId="0910BAA3" w:rsidR="000D6055" w:rsidRDefault="000D6055" w:rsidP="000D6055">
      <w:pPr>
        <w:pStyle w:val="ListParagraph"/>
        <w:numPr>
          <w:ilvl w:val="1"/>
          <w:numId w:val="3"/>
        </w:numPr>
        <w:rPr>
          <w:color w:val="000000" w:themeColor="text1"/>
        </w:rPr>
      </w:pPr>
      <w:r>
        <w:rPr>
          <w:color w:val="000000" w:themeColor="text1"/>
        </w:rPr>
        <w:t xml:space="preserve">Fail in place – allow the </w:t>
      </w:r>
      <w:r w:rsidR="00DA4F27">
        <w:rPr>
          <w:color w:val="000000" w:themeColor="text1"/>
        </w:rPr>
        <w:t>valve</w:t>
      </w:r>
      <w:r>
        <w:rPr>
          <w:color w:val="000000" w:themeColor="text1"/>
        </w:rPr>
        <w:t xml:space="preserve"> to stay in its current position prior to battery failure</w:t>
      </w:r>
    </w:p>
    <w:p w14:paraId="5EBCFDBE" w14:textId="77777777" w:rsidR="000D6055" w:rsidRDefault="000D6055" w:rsidP="000D6055">
      <w:pPr>
        <w:pStyle w:val="ListParagraph"/>
        <w:ind w:left="1487"/>
        <w:rPr>
          <w:color w:val="000000" w:themeColor="text1"/>
        </w:rPr>
      </w:pPr>
    </w:p>
    <w:p w14:paraId="16C4BF2D" w14:textId="672B5E65" w:rsidR="000D6055" w:rsidRPr="008665D2" w:rsidRDefault="000D6055" w:rsidP="008665D2">
      <w:pPr>
        <w:pStyle w:val="ListParagraph"/>
        <w:numPr>
          <w:ilvl w:val="1"/>
          <w:numId w:val="25"/>
        </w:numPr>
        <w:rPr>
          <w:b/>
          <w:color w:val="000000" w:themeColor="text1"/>
        </w:rPr>
      </w:pPr>
      <w:r w:rsidRPr="008665D2">
        <w:rPr>
          <w:b/>
          <w:color w:val="000000" w:themeColor="text1"/>
        </w:rPr>
        <w:t>Intermittent switches</w:t>
      </w:r>
    </w:p>
    <w:p w14:paraId="135F459B" w14:textId="77777777" w:rsidR="000D6055" w:rsidRDefault="000D6055" w:rsidP="000D6055">
      <w:pPr>
        <w:rPr>
          <w:color w:val="000000" w:themeColor="text1"/>
        </w:rPr>
      </w:pPr>
    </w:p>
    <w:p w14:paraId="35D4194F" w14:textId="68AD21CC" w:rsidR="000D6055" w:rsidRDefault="000D6055" w:rsidP="0096569D">
      <w:pPr>
        <w:rPr>
          <w:color w:val="000000" w:themeColor="text1"/>
        </w:rPr>
      </w:pPr>
      <w:r>
        <w:rPr>
          <w:color w:val="000000" w:themeColor="text1"/>
        </w:rPr>
        <w:t xml:space="preserve">Inside the electronics box on the black motor controller board there are two small white buttons labeled “A” and “B”.  These buttons bypass all other systems to directly control the motor.  The “A” button will move the </w:t>
      </w:r>
      <w:r w:rsidR="00E57DEE">
        <w:rPr>
          <w:color w:val="000000" w:themeColor="text1"/>
        </w:rPr>
        <w:t>ARWDS</w:t>
      </w:r>
      <w:r>
        <w:rPr>
          <w:color w:val="000000" w:themeColor="text1"/>
        </w:rPr>
        <w:t xml:space="preserve">’s </w:t>
      </w:r>
      <w:r w:rsidR="00DA4F27">
        <w:rPr>
          <w:color w:val="000000" w:themeColor="text1"/>
        </w:rPr>
        <w:t>valve</w:t>
      </w:r>
      <w:r>
        <w:rPr>
          <w:color w:val="000000" w:themeColor="text1"/>
        </w:rPr>
        <w:t xml:space="preserve"> in the closing direction and the “B” button will move it in the opening direction.  It is important that the user not over-rotate the </w:t>
      </w:r>
      <w:r w:rsidR="00DA4F27">
        <w:rPr>
          <w:color w:val="000000" w:themeColor="text1"/>
        </w:rPr>
        <w:t>valve</w:t>
      </w:r>
      <w:r>
        <w:rPr>
          <w:color w:val="000000" w:themeColor="text1"/>
        </w:rPr>
        <w:t xml:space="preserve"> when using the intermittent switches as rotating the </w:t>
      </w:r>
      <w:r w:rsidR="00DA4F27">
        <w:rPr>
          <w:color w:val="000000" w:themeColor="text1"/>
        </w:rPr>
        <w:t>valve</w:t>
      </w:r>
      <w:r>
        <w:rPr>
          <w:color w:val="000000" w:themeColor="text1"/>
        </w:rPr>
        <w:t xml:space="preserve"> too far can damage the cable drive or </w:t>
      </w:r>
      <w:r w:rsidR="00DA4F27">
        <w:rPr>
          <w:color w:val="000000" w:themeColor="text1"/>
        </w:rPr>
        <w:t xml:space="preserve">the </w:t>
      </w:r>
      <w:r w:rsidR="00B6649B">
        <w:rPr>
          <w:color w:val="000000" w:themeColor="text1"/>
        </w:rPr>
        <w:t>valve</w:t>
      </w:r>
      <w:r>
        <w:rPr>
          <w:color w:val="000000" w:themeColor="text1"/>
        </w:rPr>
        <w:t xml:space="preserve"> of the </w:t>
      </w:r>
      <w:r w:rsidR="00E57DEE">
        <w:rPr>
          <w:color w:val="000000" w:themeColor="text1"/>
        </w:rPr>
        <w:t>ARWDS</w:t>
      </w:r>
      <w:r>
        <w:rPr>
          <w:color w:val="000000" w:themeColor="text1"/>
        </w:rPr>
        <w:t xml:space="preserve">. </w:t>
      </w:r>
    </w:p>
    <w:p w14:paraId="41CF4637" w14:textId="77777777" w:rsidR="00C15378" w:rsidRDefault="00C15378" w:rsidP="00C15378">
      <w:pPr>
        <w:ind w:left="720"/>
        <w:rPr>
          <w:color w:val="000000" w:themeColor="text1"/>
        </w:rPr>
      </w:pPr>
    </w:p>
    <w:p w14:paraId="1A08C0EB" w14:textId="289C9F7A" w:rsidR="000D6055" w:rsidRPr="008A3557" w:rsidRDefault="000D6055" w:rsidP="008665D2">
      <w:pPr>
        <w:pStyle w:val="ListParagraph"/>
        <w:numPr>
          <w:ilvl w:val="1"/>
          <w:numId w:val="25"/>
        </w:numPr>
        <w:rPr>
          <w:b/>
          <w:color w:val="000000" w:themeColor="text1"/>
        </w:rPr>
      </w:pPr>
      <w:r w:rsidRPr="008A3557">
        <w:rPr>
          <w:b/>
          <w:color w:val="000000" w:themeColor="text1"/>
        </w:rPr>
        <w:t>Removal of motor and manual direct winch control</w:t>
      </w:r>
    </w:p>
    <w:p w14:paraId="5C070218" w14:textId="77777777" w:rsidR="000D6055" w:rsidRDefault="000D6055" w:rsidP="000D6055">
      <w:pPr>
        <w:ind w:left="720"/>
        <w:rPr>
          <w:color w:val="000000" w:themeColor="text1"/>
        </w:rPr>
      </w:pPr>
    </w:p>
    <w:p w14:paraId="3B110B84" w14:textId="435E73F2" w:rsidR="000D6055" w:rsidRDefault="000D6055" w:rsidP="0096569D">
      <w:pPr>
        <w:rPr>
          <w:color w:val="000000" w:themeColor="text1"/>
        </w:rPr>
      </w:pPr>
      <w:r>
        <w:rPr>
          <w:color w:val="000000" w:themeColor="text1"/>
        </w:rPr>
        <w:t xml:space="preserve">In case of a total electronic failure or motor failure, the motor and motor bracket can be </w:t>
      </w:r>
      <w:r w:rsidR="006F256B">
        <w:rPr>
          <w:color w:val="000000" w:themeColor="text1"/>
        </w:rPr>
        <w:t>uninstalled</w:t>
      </w:r>
      <w:r>
        <w:rPr>
          <w:color w:val="000000" w:themeColor="text1"/>
        </w:rPr>
        <w:t xml:space="preserve"> together by </w:t>
      </w:r>
      <w:r w:rsidR="006F256B">
        <w:rPr>
          <w:color w:val="000000" w:themeColor="text1"/>
        </w:rPr>
        <w:t xml:space="preserve">removing the two bolts at the bottom of the motor bracket.  With the motor and motor bracket removed, the 5/8” output shaft on the cable drive winch can be directly controlled with an electric hand drill, socket wrench, or any other tool that can grip the output shaft.  </w:t>
      </w:r>
    </w:p>
    <w:p w14:paraId="2E1DAC0E" w14:textId="77777777" w:rsidR="006F256B" w:rsidRDefault="006F256B" w:rsidP="000D6055">
      <w:pPr>
        <w:ind w:left="720"/>
        <w:rPr>
          <w:color w:val="000000" w:themeColor="text1"/>
        </w:rPr>
      </w:pPr>
    </w:p>
    <w:p w14:paraId="1992E31B" w14:textId="04A1325C" w:rsidR="006F256B" w:rsidRPr="008665D2" w:rsidRDefault="006F256B" w:rsidP="008665D2">
      <w:pPr>
        <w:pStyle w:val="ListParagraph"/>
        <w:numPr>
          <w:ilvl w:val="1"/>
          <w:numId w:val="25"/>
        </w:numPr>
        <w:rPr>
          <w:b/>
          <w:color w:val="000000" w:themeColor="text1"/>
        </w:rPr>
      </w:pPr>
      <w:r w:rsidRPr="008665D2">
        <w:rPr>
          <w:b/>
          <w:color w:val="000000" w:themeColor="text1"/>
        </w:rPr>
        <w:t xml:space="preserve">Disconnection of the cable and direct </w:t>
      </w:r>
      <w:r w:rsidR="00B6649B" w:rsidRPr="008665D2">
        <w:rPr>
          <w:b/>
          <w:color w:val="000000" w:themeColor="text1"/>
        </w:rPr>
        <w:t>valve</w:t>
      </w:r>
      <w:r w:rsidRPr="008665D2">
        <w:rPr>
          <w:b/>
          <w:color w:val="000000" w:themeColor="text1"/>
        </w:rPr>
        <w:t xml:space="preserve"> control</w:t>
      </w:r>
    </w:p>
    <w:p w14:paraId="3434AADD" w14:textId="77777777" w:rsidR="006F256B" w:rsidRDefault="006F256B" w:rsidP="006F256B">
      <w:pPr>
        <w:rPr>
          <w:color w:val="000000" w:themeColor="text1"/>
        </w:rPr>
      </w:pPr>
    </w:p>
    <w:p w14:paraId="711B125B" w14:textId="0FA2FBBB" w:rsidR="006F256B" w:rsidRDefault="006F256B" w:rsidP="0096569D">
      <w:pPr>
        <w:rPr>
          <w:color w:val="000000" w:themeColor="text1"/>
        </w:rPr>
      </w:pPr>
      <w:r>
        <w:rPr>
          <w:color w:val="000000" w:themeColor="text1"/>
        </w:rPr>
        <w:t xml:space="preserve">In case of total electronic failure and cable drive winch failure, the cable can be disconnected from the bottom of the </w:t>
      </w:r>
      <w:r w:rsidR="00E57DEE">
        <w:rPr>
          <w:color w:val="000000" w:themeColor="text1"/>
        </w:rPr>
        <w:t>ARWDS</w:t>
      </w:r>
      <w:r>
        <w:rPr>
          <w:color w:val="000000" w:themeColor="text1"/>
        </w:rPr>
        <w:t xml:space="preserve">’s </w:t>
      </w:r>
      <w:r w:rsidR="00B6649B">
        <w:rPr>
          <w:color w:val="000000" w:themeColor="text1"/>
        </w:rPr>
        <w:t>valve</w:t>
      </w:r>
      <w:r>
        <w:rPr>
          <w:color w:val="000000" w:themeColor="text1"/>
        </w:rPr>
        <w:t xml:space="preserve"> and the </w:t>
      </w:r>
      <w:r w:rsidR="00B6649B">
        <w:rPr>
          <w:color w:val="000000" w:themeColor="text1"/>
        </w:rPr>
        <w:t>valve</w:t>
      </w:r>
      <w:r>
        <w:rPr>
          <w:color w:val="000000" w:themeColor="text1"/>
        </w:rPr>
        <w:t xml:space="preserve"> can be rotated using a lever.  Insert the lever into the inside of the </w:t>
      </w:r>
      <w:r w:rsidR="00B6649B">
        <w:rPr>
          <w:color w:val="000000" w:themeColor="text1"/>
        </w:rPr>
        <w:t>valve</w:t>
      </w:r>
      <w:r>
        <w:rPr>
          <w:color w:val="000000" w:themeColor="text1"/>
        </w:rPr>
        <w:t xml:space="preserve"> and lever against the inside of the open square top in order to rotate the </w:t>
      </w:r>
      <w:r w:rsidR="00B6649B">
        <w:rPr>
          <w:color w:val="000000" w:themeColor="text1"/>
        </w:rPr>
        <w:t>valve</w:t>
      </w:r>
      <w:r>
        <w:rPr>
          <w:color w:val="000000" w:themeColor="text1"/>
        </w:rPr>
        <w:t xml:space="preserve">.  </w:t>
      </w:r>
    </w:p>
    <w:p w14:paraId="106473D8" w14:textId="77777777" w:rsidR="008A42EA" w:rsidRDefault="008A42EA" w:rsidP="001F2D38">
      <w:pPr>
        <w:rPr>
          <w:color w:val="000000" w:themeColor="text1"/>
        </w:rPr>
      </w:pPr>
    </w:p>
    <w:p w14:paraId="78BCDBDD" w14:textId="529254F3" w:rsidR="008A42EA" w:rsidRPr="00260E35" w:rsidRDefault="00E57DEE" w:rsidP="00023720">
      <w:pPr>
        <w:pStyle w:val="ListParagraph"/>
        <w:numPr>
          <w:ilvl w:val="0"/>
          <w:numId w:val="19"/>
        </w:numPr>
        <w:ind w:left="0"/>
        <w:outlineLvl w:val="0"/>
        <w:rPr>
          <w:b/>
          <w:color w:val="000000" w:themeColor="text1"/>
        </w:rPr>
      </w:pPr>
      <w:r>
        <w:rPr>
          <w:b/>
          <w:color w:val="000000" w:themeColor="text1"/>
        </w:rPr>
        <w:t>smartPOND</w:t>
      </w:r>
      <w:r w:rsidR="008A42EA" w:rsidRPr="00260E35">
        <w:rPr>
          <w:b/>
          <w:color w:val="000000" w:themeColor="text1"/>
        </w:rPr>
        <w:t xml:space="preserve"> App </w:t>
      </w:r>
    </w:p>
    <w:p w14:paraId="6FDC6047" w14:textId="77777777" w:rsidR="008A42EA" w:rsidRDefault="008A42EA" w:rsidP="008A42EA">
      <w:pPr>
        <w:rPr>
          <w:b/>
          <w:color w:val="000000" w:themeColor="text1"/>
        </w:rPr>
      </w:pPr>
    </w:p>
    <w:p w14:paraId="74666918" w14:textId="02D90BC0" w:rsidR="008A42EA" w:rsidRDefault="008A42EA" w:rsidP="008665D2">
      <w:pPr>
        <w:rPr>
          <w:color w:val="000000" w:themeColor="text1"/>
        </w:rPr>
      </w:pPr>
      <w:r>
        <w:rPr>
          <w:color w:val="000000" w:themeColor="text1"/>
        </w:rPr>
        <w:t xml:space="preserve">The </w:t>
      </w:r>
      <w:r w:rsidR="00E57DEE">
        <w:rPr>
          <w:color w:val="000000" w:themeColor="text1"/>
        </w:rPr>
        <w:t>smartPOND</w:t>
      </w:r>
      <w:r>
        <w:rPr>
          <w:color w:val="000000" w:themeColor="text1"/>
        </w:rPr>
        <w:t xml:space="preserve"> app is a simple and user-friendly interface that makes monitoring and controlling the </w:t>
      </w:r>
      <w:r w:rsidR="00E57DEE">
        <w:rPr>
          <w:color w:val="000000" w:themeColor="text1"/>
        </w:rPr>
        <w:t>ARWDS</w:t>
      </w:r>
      <w:r>
        <w:rPr>
          <w:color w:val="000000" w:themeColor="text1"/>
        </w:rPr>
        <w:t xml:space="preserve"> fast and easy.  </w:t>
      </w:r>
      <w:r w:rsidR="009D1C4B">
        <w:rPr>
          <w:color w:val="000000" w:themeColor="text1"/>
        </w:rPr>
        <w:t xml:space="preserve">There are options for real-time direct control as well as fully automated operating modes. </w:t>
      </w:r>
    </w:p>
    <w:p w14:paraId="107F8B16" w14:textId="77777777" w:rsidR="008665D2" w:rsidRDefault="008665D2" w:rsidP="008A42EA">
      <w:pPr>
        <w:rPr>
          <w:color w:val="000000" w:themeColor="text1"/>
        </w:rPr>
      </w:pPr>
    </w:p>
    <w:p w14:paraId="2CC5C42F" w14:textId="746129B3" w:rsidR="009D1C4B" w:rsidRDefault="008665D2" w:rsidP="008A42EA">
      <w:pPr>
        <w:rPr>
          <w:color w:val="000000" w:themeColor="text1"/>
        </w:rPr>
      </w:pPr>
      <w:r>
        <w:rPr>
          <w:color w:val="000000" w:themeColor="text1"/>
        </w:rPr>
        <w:lastRenderedPageBreak/>
        <w:t>T</w:t>
      </w:r>
      <w:r w:rsidR="009D1C4B">
        <w:rPr>
          <w:color w:val="000000" w:themeColor="text1"/>
        </w:rPr>
        <w:t xml:space="preserve">o begin, a user must log in with a username and password.  After logging in, the user will be directed to the home page where all of their </w:t>
      </w:r>
      <w:r w:rsidR="00E57DEE">
        <w:rPr>
          <w:color w:val="000000" w:themeColor="text1"/>
        </w:rPr>
        <w:t>ARWDS</w:t>
      </w:r>
      <w:r w:rsidR="009D1C4B">
        <w:rPr>
          <w:color w:val="000000" w:themeColor="text1"/>
        </w:rPr>
        <w:t xml:space="preserve"> units will be displayed.  On this home page the user may select which </w:t>
      </w:r>
      <w:r w:rsidR="00E57DEE">
        <w:rPr>
          <w:color w:val="000000" w:themeColor="text1"/>
        </w:rPr>
        <w:t>ARWDS</w:t>
      </w:r>
      <w:r w:rsidR="009D1C4B">
        <w:rPr>
          <w:color w:val="000000" w:themeColor="text1"/>
        </w:rPr>
        <w:t xml:space="preserve"> they want to view or control by clicking on the button displaying the unit’s name.  The following sections will break down the different parts of the app and explain how each function works.  </w:t>
      </w:r>
    </w:p>
    <w:p w14:paraId="789AA0AB" w14:textId="77777777" w:rsidR="00AA778D" w:rsidRDefault="00AA778D" w:rsidP="008A42EA">
      <w:pPr>
        <w:rPr>
          <w:color w:val="000000" w:themeColor="text1"/>
        </w:rPr>
      </w:pPr>
    </w:p>
    <w:p w14:paraId="621A5FCA" w14:textId="7786DEEF" w:rsidR="009248CB" w:rsidRPr="001F2D38" w:rsidRDefault="009248CB" w:rsidP="001F2D38">
      <w:pPr>
        <w:pStyle w:val="ListParagraph"/>
        <w:numPr>
          <w:ilvl w:val="1"/>
          <w:numId w:val="37"/>
        </w:numPr>
        <w:rPr>
          <w:b/>
          <w:color w:val="000000" w:themeColor="text1"/>
        </w:rPr>
      </w:pPr>
      <w:r w:rsidRPr="001F2D38">
        <w:rPr>
          <w:b/>
          <w:color w:val="000000" w:themeColor="text1"/>
        </w:rPr>
        <w:t>Unit Display Page</w:t>
      </w:r>
    </w:p>
    <w:p w14:paraId="38DAE25A" w14:textId="77777777" w:rsidR="009248CB" w:rsidRDefault="009248CB" w:rsidP="009248CB">
      <w:pPr>
        <w:ind w:left="1080"/>
        <w:rPr>
          <w:color w:val="000000" w:themeColor="text1"/>
        </w:rPr>
      </w:pPr>
    </w:p>
    <w:p w14:paraId="579C7732" w14:textId="5C2CCA5E" w:rsidR="009248CB" w:rsidRDefault="00E63B85" w:rsidP="001F2D38">
      <w:pPr>
        <w:rPr>
          <w:color w:val="000000" w:themeColor="text1"/>
        </w:rPr>
      </w:pPr>
      <w:r>
        <w:rPr>
          <w:color w:val="000000" w:themeColor="text1"/>
        </w:rPr>
        <w:t xml:space="preserve">After logging in and selecting a specific </w:t>
      </w:r>
      <w:r w:rsidR="00E57DEE">
        <w:rPr>
          <w:color w:val="000000" w:themeColor="text1"/>
        </w:rPr>
        <w:t>ARWDS</w:t>
      </w:r>
      <w:r>
        <w:rPr>
          <w:color w:val="000000" w:themeColor="text1"/>
        </w:rPr>
        <w:t xml:space="preserve">, the user will be taken to that </w:t>
      </w:r>
      <w:r w:rsidR="00981460">
        <w:rPr>
          <w:color w:val="000000" w:themeColor="text1"/>
        </w:rPr>
        <w:t>unit’s</w:t>
      </w:r>
      <w:r w:rsidR="00DE3C86">
        <w:rPr>
          <w:color w:val="000000" w:themeColor="text1"/>
        </w:rPr>
        <w:t xml:space="preserve"> </w:t>
      </w:r>
      <w:r w:rsidR="00DE3C86" w:rsidRPr="0030080A">
        <w:rPr>
          <w:color w:val="0070C0"/>
        </w:rPr>
        <w:t>Unit D</w:t>
      </w:r>
      <w:r w:rsidRPr="0030080A">
        <w:rPr>
          <w:color w:val="0070C0"/>
        </w:rPr>
        <w:t>isp</w:t>
      </w:r>
      <w:r w:rsidR="00DE3C86" w:rsidRPr="0030080A">
        <w:rPr>
          <w:color w:val="0070C0"/>
        </w:rPr>
        <w:t>lay P</w:t>
      </w:r>
      <w:r w:rsidRPr="0030080A">
        <w:rPr>
          <w:color w:val="0070C0"/>
        </w:rPr>
        <w:t>age</w:t>
      </w:r>
      <w:r>
        <w:rPr>
          <w:color w:val="000000" w:themeColor="text1"/>
        </w:rPr>
        <w:t xml:space="preserve">.  This page displays current water level, </w:t>
      </w:r>
      <w:r w:rsidR="00DA4F27">
        <w:rPr>
          <w:color w:val="000000" w:themeColor="text1"/>
        </w:rPr>
        <w:t>valve</w:t>
      </w:r>
      <w:r>
        <w:rPr>
          <w:color w:val="000000" w:themeColor="text1"/>
        </w:rPr>
        <w:t xml:space="preserve"> position, and target </w:t>
      </w:r>
      <w:r w:rsidR="00DA4F27">
        <w:rPr>
          <w:color w:val="000000" w:themeColor="text1"/>
        </w:rPr>
        <w:t>valve</w:t>
      </w:r>
      <w:r>
        <w:rPr>
          <w:color w:val="000000" w:themeColor="text1"/>
        </w:rPr>
        <w:t xml:space="preserve"> position (if a move is being executed) for that unit as well as a current photo with a time stamp.  The photo is updated every morning and every afternoon automatically, but by clicking the “Update Photo” button, the user may update the photo on demand at any time.  By clicking the </w:t>
      </w:r>
      <w:r w:rsidR="00E57DEE">
        <w:rPr>
          <w:color w:val="000000" w:themeColor="text1"/>
        </w:rPr>
        <w:t>SmartPOND</w:t>
      </w:r>
      <w:r>
        <w:rPr>
          <w:color w:val="000000" w:themeColor="text1"/>
        </w:rPr>
        <w:t xml:space="preserve"> logo in the top left of the screen the user will be taken back to the home page where they can select between all of their </w:t>
      </w:r>
      <w:r w:rsidR="00E57DEE">
        <w:rPr>
          <w:color w:val="000000" w:themeColor="text1"/>
        </w:rPr>
        <w:t>ARWDS</w:t>
      </w:r>
      <w:r>
        <w:rPr>
          <w:color w:val="000000" w:themeColor="text1"/>
        </w:rPr>
        <w:t xml:space="preserve"> units.  The “Send New Command” button and “Data” buttons are discussed in detail in the sections below.  </w:t>
      </w:r>
    </w:p>
    <w:p w14:paraId="1130E2E5" w14:textId="77777777" w:rsidR="00E63B85" w:rsidRPr="00E63B85" w:rsidRDefault="00E63B85" w:rsidP="009248CB">
      <w:pPr>
        <w:ind w:left="1080"/>
        <w:rPr>
          <w:color w:val="000000" w:themeColor="text1"/>
        </w:rPr>
      </w:pPr>
    </w:p>
    <w:p w14:paraId="42720901" w14:textId="5CA5258E" w:rsidR="002637F3" w:rsidRPr="001F2D38" w:rsidRDefault="002637F3" w:rsidP="001F2D38">
      <w:pPr>
        <w:pStyle w:val="ListParagraph"/>
        <w:numPr>
          <w:ilvl w:val="1"/>
          <w:numId w:val="37"/>
        </w:numPr>
        <w:rPr>
          <w:b/>
          <w:color w:val="000000" w:themeColor="text1"/>
        </w:rPr>
      </w:pPr>
      <w:r w:rsidRPr="001F2D38">
        <w:rPr>
          <w:b/>
          <w:color w:val="000000" w:themeColor="text1"/>
        </w:rPr>
        <w:t>Configuration Page</w:t>
      </w:r>
    </w:p>
    <w:p w14:paraId="2BD04C66" w14:textId="77777777" w:rsidR="002637F3" w:rsidRDefault="002637F3" w:rsidP="002637F3">
      <w:pPr>
        <w:rPr>
          <w:color w:val="000000" w:themeColor="text1"/>
          <w:u w:val="single"/>
        </w:rPr>
      </w:pPr>
    </w:p>
    <w:p w14:paraId="710FA125" w14:textId="1A2C83CD" w:rsidR="002637F3" w:rsidRDefault="002637F3" w:rsidP="001F2D38">
      <w:pPr>
        <w:rPr>
          <w:color w:val="000000" w:themeColor="text1"/>
        </w:rPr>
      </w:pPr>
      <w:r>
        <w:rPr>
          <w:color w:val="000000" w:themeColor="text1"/>
        </w:rPr>
        <w:t xml:space="preserve">The first step after installing a new </w:t>
      </w:r>
      <w:r w:rsidR="00E57DEE">
        <w:rPr>
          <w:color w:val="000000" w:themeColor="text1"/>
        </w:rPr>
        <w:t>ARWDS</w:t>
      </w:r>
      <w:r>
        <w:rPr>
          <w:color w:val="000000" w:themeColor="text1"/>
        </w:rPr>
        <w:t xml:space="preserve"> is to log in to the </w:t>
      </w:r>
      <w:r w:rsidR="00E57DEE">
        <w:rPr>
          <w:color w:val="000000" w:themeColor="text1"/>
        </w:rPr>
        <w:t>SmartPOND</w:t>
      </w:r>
      <w:r>
        <w:rPr>
          <w:color w:val="000000" w:themeColor="text1"/>
        </w:rPr>
        <w:t xml:space="preserve"> app and access that unit’s configuration page.  To access this page, open that </w:t>
      </w:r>
      <w:r w:rsidR="00E57DEE">
        <w:rPr>
          <w:color w:val="000000" w:themeColor="text1"/>
        </w:rPr>
        <w:t>ARWDS</w:t>
      </w:r>
      <w:r>
        <w:rPr>
          <w:color w:val="000000" w:themeColor="text1"/>
        </w:rPr>
        <w:t>’s unit display page, click the “Data” button, and at the bottom of the first section labeled “</w:t>
      </w:r>
      <w:r w:rsidRPr="002637F3">
        <w:rPr>
          <w:color w:val="0070C0"/>
        </w:rPr>
        <w:t>Latest Readings</w:t>
      </w:r>
      <w:r>
        <w:rPr>
          <w:color w:val="000000" w:themeColor="text1"/>
        </w:rPr>
        <w:t>” select the “</w:t>
      </w:r>
      <w:r w:rsidRPr="004C31F4">
        <w:rPr>
          <w:color w:val="0070C0"/>
        </w:rPr>
        <w:t>Edit Device Configuration</w:t>
      </w:r>
      <w:r>
        <w:rPr>
          <w:color w:val="000000" w:themeColor="text1"/>
        </w:rPr>
        <w:t xml:space="preserve">” button.  In this section the user may enter a custom name for that unit, enter a water level calibration, configure the unit’s height, select direct real-time control or Auto-Dewatering mode, and select the fail position.  </w:t>
      </w:r>
    </w:p>
    <w:p w14:paraId="7FA5FC34" w14:textId="77777777" w:rsidR="002637F3" w:rsidRDefault="002637F3" w:rsidP="002637F3">
      <w:pPr>
        <w:ind w:left="1080"/>
        <w:rPr>
          <w:color w:val="000000" w:themeColor="text1"/>
        </w:rPr>
      </w:pPr>
    </w:p>
    <w:p w14:paraId="1DC94929" w14:textId="77777777" w:rsidR="002637F3" w:rsidRDefault="002637F3" w:rsidP="001F2D38">
      <w:pPr>
        <w:rPr>
          <w:color w:val="000000" w:themeColor="text1"/>
        </w:rPr>
      </w:pPr>
      <w:r>
        <w:rPr>
          <w:color w:val="000000" w:themeColor="text1"/>
        </w:rPr>
        <w:t xml:space="preserve">The </w:t>
      </w:r>
      <w:r w:rsidRPr="009F24D9">
        <w:rPr>
          <w:color w:val="0070C0"/>
        </w:rPr>
        <w:t>Water Level Cal</w:t>
      </w:r>
      <w:r>
        <w:rPr>
          <w:color w:val="0070C0"/>
        </w:rPr>
        <w:t xml:space="preserve">ibration </w:t>
      </w:r>
      <w:r>
        <w:rPr>
          <w:color w:val="000000" w:themeColor="text1"/>
        </w:rPr>
        <w:t xml:space="preserve">section is a useful feature for fine-tuning the water level reading.  If the user notices that the water level and valve positions are not reading equally, or, in other words, the water level is even with the lip of the valve but they are displaying different numbers, the user can input a water level offset in the water level calibration box.  This will offset the water level reading.  For example, if the user notices that the water level is consistently reading 2” lower than the valve level, the user may input the number “2” in the water level calibration box and that will create a 2” offset.  This will make the water level and valve levels display equivalent levels when the water is even with the lip of the valve.  Likewise, if the water level is consistently reading 2” </w:t>
      </w:r>
      <w:r>
        <w:rPr>
          <w:i/>
          <w:color w:val="000000" w:themeColor="text1"/>
        </w:rPr>
        <w:t>higher</w:t>
      </w:r>
      <w:r>
        <w:rPr>
          <w:color w:val="000000" w:themeColor="text1"/>
        </w:rPr>
        <w:t xml:space="preserve"> than the valve level, the user may input a “-2” in the water level calibration box to offset the water level reading two inches </w:t>
      </w:r>
      <w:r>
        <w:rPr>
          <w:i/>
          <w:color w:val="000000" w:themeColor="text1"/>
        </w:rPr>
        <w:t>lower</w:t>
      </w:r>
      <w:r>
        <w:rPr>
          <w:color w:val="000000" w:themeColor="text1"/>
        </w:rPr>
        <w:t xml:space="preserve">. </w:t>
      </w:r>
    </w:p>
    <w:p w14:paraId="4E085D85" w14:textId="77777777" w:rsidR="002637F3" w:rsidRDefault="002637F3" w:rsidP="002637F3">
      <w:pPr>
        <w:ind w:left="1080"/>
        <w:rPr>
          <w:color w:val="000000" w:themeColor="text1"/>
        </w:rPr>
      </w:pPr>
    </w:p>
    <w:p w14:paraId="31F896ED" w14:textId="1297150C" w:rsidR="002637F3" w:rsidRDefault="002637F3" w:rsidP="001F2D38">
      <w:pPr>
        <w:rPr>
          <w:color w:val="000000" w:themeColor="text1"/>
        </w:rPr>
      </w:pPr>
      <w:r>
        <w:rPr>
          <w:color w:val="000000" w:themeColor="text1"/>
        </w:rPr>
        <w:t>The</w:t>
      </w:r>
      <w:r w:rsidRPr="00550B35">
        <w:rPr>
          <w:color w:val="0070C0"/>
        </w:rPr>
        <w:t xml:space="preserve"> Riser Configuration </w:t>
      </w:r>
      <w:r>
        <w:rPr>
          <w:color w:val="000000" w:themeColor="text1"/>
        </w:rPr>
        <w:t xml:space="preserve">box is a very important setting.  This box tells the </w:t>
      </w:r>
      <w:r w:rsidR="00E57DEE">
        <w:rPr>
          <w:color w:val="000000" w:themeColor="text1"/>
        </w:rPr>
        <w:t>ARWDS</w:t>
      </w:r>
      <w:r>
        <w:rPr>
          <w:color w:val="000000" w:themeColor="text1"/>
        </w:rPr>
        <w:t xml:space="preserve"> how tall it is, thus affecting its rotation arc and valve movements.  Standard </w:t>
      </w:r>
      <w:r w:rsidR="00E57DEE">
        <w:rPr>
          <w:color w:val="000000" w:themeColor="text1"/>
        </w:rPr>
        <w:t>ARWDS</w:t>
      </w:r>
      <w:r>
        <w:rPr>
          <w:color w:val="000000" w:themeColor="text1"/>
        </w:rPr>
        <w:t xml:space="preserve">s are 30” tall, but with the addition of </w:t>
      </w:r>
      <w:proofErr w:type="spellStart"/>
      <w:r w:rsidR="00E57DEE">
        <w:rPr>
          <w:color w:val="000000" w:themeColor="text1"/>
        </w:rPr>
        <w:t>SmartPOND</w:t>
      </w:r>
      <w:r>
        <w:rPr>
          <w:color w:val="000000" w:themeColor="text1"/>
        </w:rPr>
        <w:t>’s</w:t>
      </w:r>
      <w:proofErr w:type="spellEnd"/>
      <w:r>
        <w:rPr>
          <w:color w:val="000000" w:themeColor="text1"/>
        </w:rPr>
        <w:t xml:space="preserve"> 4” and 12” spacers, this height can be increased up to a maximum of 70”.  It is critical that any time the height of an </w:t>
      </w:r>
      <w:r w:rsidR="00E57DEE">
        <w:rPr>
          <w:color w:val="000000" w:themeColor="text1"/>
        </w:rPr>
        <w:t>ARWDS</w:t>
      </w:r>
      <w:r>
        <w:rPr>
          <w:color w:val="000000" w:themeColor="text1"/>
        </w:rPr>
        <w:t xml:space="preserve"> is changed, the user updates the height of that riser on the configuration page.  This will ensure that the </w:t>
      </w:r>
      <w:r w:rsidR="00E57DEE">
        <w:rPr>
          <w:color w:val="000000" w:themeColor="text1"/>
        </w:rPr>
        <w:t>ARWDS</w:t>
      </w:r>
      <w:r>
        <w:rPr>
          <w:color w:val="000000" w:themeColor="text1"/>
        </w:rPr>
        <w:t xml:space="preserve">’s valve rotates in accordance with its total height.  </w:t>
      </w:r>
    </w:p>
    <w:p w14:paraId="28C2D33F" w14:textId="77777777" w:rsidR="002637F3" w:rsidRDefault="002637F3" w:rsidP="002637F3">
      <w:pPr>
        <w:ind w:left="1080"/>
        <w:rPr>
          <w:color w:val="000000" w:themeColor="text1"/>
        </w:rPr>
      </w:pPr>
    </w:p>
    <w:p w14:paraId="552EE6DC" w14:textId="3C93F851" w:rsidR="002637F3" w:rsidRDefault="002637F3" w:rsidP="001F2D38">
      <w:pPr>
        <w:rPr>
          <w:color w:val="000000" w:themeColor="text1"/>
        </w:rPr>
      </w:pPr>
      <w:r>
        <w:rPr>
          <w:color w:val="000000" w:themeColor="text1"/>
        </w:rPr>
        <w:lastRenderedPageBreak/>
        <w:t xml:space="preserve">Below the Riser Configuration box is the </w:t>
      </w:r>
      <w:r>
        <w:rPr>
          <w:color w:val="0070C0"/>
        </w:rPr>
        <w:t>Control Method</w:t>
      </w:r>
      <w:r>
        <w:rPr>
          <w:color w:val="000000" w:themeColor="text1"/>
        </w:rPr>
        <w:t xml:space="preserve"> option.  Here, the user may choose between “</w:t>
      </w:r>
      <w:r w:rsidRPr="00C57304">
        <w:rPr>
          <w:color w:val="0070C0"/>
        </w:rPr>
        <w:t>Real-Time Control</w:t>
      </w:r>
      <w:r>
        <w:rPr>
          <w:color w:val="000000" w:themeColor="text1"/>
        </w:rPr>
        <w:t>” or “</w:t>
      </w:r>
      <w:r w:rsidRPr="00C57304">
        <w:rPr>
          <w:color w:val="0070C0"/>
        </w:rPr>
        <w:t>Auto-Dewater Mode</w:t>
      </w:r>
      <w:r>
        <w:rPr>
          <w:color w:val="000000" w:themeColor="text1"/>
        </w:rPr>
        <w:t xml:space="preserve">”.  Real-time control enables the user to send commands to the </w:t>
      </w:r>
      <w:r w:rsidR="00E57DEE">
        <w:rPr>
          <w:color w:val="000000" w:themeColor="text1"/>
        </w:rPr>
        <w:t>ARWDS</w:t>
      </w:r>
      <w:r>
        <w:rPr>
          <w:color w:val="000000" w:themeColor="text1"/>
        </w:rPr>
        <w:t xml:space="preserve"> using the command page in the </w:t>
      </w:r>
      <w:r w:rsidR="00E57DEE">
        <w:rPr>
          <w:color w:val="000000" w:themeColor="text1"/>
        </w:rPr>
        <w:t>SmartPOND</w:t>
      </w:r>
      <w:r>
        <w:rPr>
          <w:color w:val="000000" w:themeColor="text1"/>
        </w:rPr>
        <w:t xml:space="preserve"> app (explained in part ii of the </w:t>
      </w:r>
      <w:r w:rsidR="00E57DEE">
        <w:rPr>
          <w:color w:val="000000" w:themeColor="text1"/>
        </w:rPr>
        <w:t>SmartPOND</w:t>
      </w:r>
      <w:r>
        <w:rPr>
          <w:color w:val="000000" w:themeColor="text1"/>
        </w:rPr>
        <w:t xml:space="preserve"> App section).  Auto-dewater mode will enable the </w:t>
      </w:r>
      <w:r w:rsidR="00E57DEE">
        <w:rPr>
          <w:color w:val="000000" w:themeColor="text1"/>
        </w:rPr>
        <w:t>ARWDS</w:t>
      </w:r>
      <w:r>
        <w:rPr>
          <w:color w:val="000000" w:themeColor="text1"/>
        </w:rPr>
        <w:t xml:space="preserve"> to automatically control the holding and release of water without any input from the user.</w:t>
      </w:r>
    </w:p>
    <w:p w14:paraId="035B7100" w14:textId="77777777" w:rsidR="002637F3" w:rsidRDefault="002637F3" w:rsidP="002637F3">
      <w:pPr>
        <w:ind w:left="1080"/>
        <w:rPr>
          <w:color w:val="000000" w:themeColor="text1"/>
        </w:rPr>
      </w:pPr>
    </w:p>
    <w:p w14:paraId="3FD39242" w14:textId="6D55CD31" w:rsidR="001F2D38" w:rsidRDefault="002637F3" w:rsidP="001F2D38">
      <w:pPr>
        <w:ind w:right="1440"/>
        <w:rPr>
          <w:color w:val="000000" w:themeColor="text1"/>
        </w:rPr>
      </w:pPr>
      <w:r>
        <w:rPr>
          <w:color w:val="000000" w:themeColor="text1"/>
        </w:rPr>
        <w:t>If the user selects auto-dewater mode, they must also select a “</w:t>
      </w:r>
      <w:r w:rsidRPr="00C57304">
        <w:rPr>
          <w:color w:val="0070C0"/>
        </w:rPr>
        <w:t>Target Dewater</w:t>
      </w:r>
      <w:r>
        <w:rPr>
          <w:color w:val="0070C0"/>
        </w:rPr>
        <w:t>ing</w:t>
      </w:r>
      <w:r w:rsidRPr="00C57304">
        <w:rPr>
          <w:color w:val="0070C0"/>
        </w:rPr>
        <w:t xml:space="preserve"> Depth</w:t>
      </w:r>
      <w:r>
        <w:rPr>
          <w:color w:val="000000" w:themeColor="text1"/>
        </w:rPr>
        <w:t xml:space="preserve">” input.  This input tells the </w:t>
      </w:r>
      <w:r w:rsidR="00E57DEE">
        <w:rPr>
          <w:color w:val="000000" w:themeColor="text1"/>
        </w:rPr>
        <w:t>ARWDS</w:t>
      </w:r>
      <w:r>
        <w:rPr>
          <w:color w:val="000000" w:themeColor="text1"/>
        </w:rPr>
        <w:t xml:space="preserve"> how low to drain the water before returning the valve to the fully closed, or vertical, position.  Users may select any number down to 0”.  Auto-dewater mode functions as follows:</w:t>
      </w:r>
    </w:p>
    <w:p w14:paraId="4305D6D5" w14:textId="259FE407" w:rsidR="002637F3" w:rsidRPr="001F2D38" w:rsidRDefault="002637F3" w:rsidP="001F2D38">
      <w:pPr>
        <w:ind w:right="1440"/>
        <w:rPr>
          <w:color w:val="000000" w:themeColor="text1"/>
        </w:rPr>
      </w:pPr>
      <w:r>
        <w:t xml:space="preserve">Assuming that the </w:t>
      </w:r>
      <w:r w:rsidR="00E57DEE">
        <w:t>ARWDS</w:t>
      </w:r>
      <w:r>
        <w:t xml:space="preserve"> is in the full closed position and the water level is at its target dewatering depth, the device will be standing by for a water level increase.  When the next rain event occurs, the water level sensor on the </w:t>
      </w:r>
      <w:r w:rsidR="00E57DEE">
        <w:t>ARWDS</w:t>
      </w:r>
      <w:r>
        <w:t xml:space="preserve"> will recognize a water level increase.  The device will stand by until the water level increase plateaus for a period of two hours.  At that point the </w:t>
      </w:r>
      <w:r w:rsidR="00E57DEE">
        <w:t>ARWDS</w:t>
      </w:r>
      <w:r>
        <w:t xml:space="preserve"> will start a 12-hour detention timer to allow settling to occur.  Once the 12-hour detention period has elapsed, the </w:t>
      </w:r>
      <w:r w:rsidR="00E57DEE">
        <w:t>ARWDS</w:t>
      </w:r>
      <w:r>
        <w:t xml:space="preserve"> will begin a drawdown from the surface—maintaining a valve position four-inches below the surface water level, continuously, until the Target Dewatering Depth is reached.  Once dewatering is completed, the </w:t>
      </w:r>
      <w:r w:rsidR="00E57DEE">
        <w:t>ARWDS</w:t>
      </w:r>
      <w:r>
        <w:t xml:space="preserve">’s valve will return to the full closed position and stand by for the next water collection event.  </w:t>
      </w:r>
    </w:p>
    <w:p w14:paraId="37D670C4" w14:textId="77777777" w:rsidR="002637F3" w:rsidRDefault="002637F3" w:rsidP="001F2D38">
      <w:pPr>
        <w:ind w:right="1440"/>
      </w:pPr>
    </w:p>
    <w:p w14:paraId="38B0ED04" w14:textId="22CBB4B2" w:rsidR="002637F3" w:rsidRDefault="002637F3" w:rsidP="001F2D38">
      <w:pPr>
        <w:rPr>
          <w:color w:val="000000" w:themeColor="text1"/>
        </w:rPr>
      </w:pPr>
      <w:r>
        <w:rPr>
          <w:color w:val="000000" w:themeColor="text1"/>
        </w:rPr>
        <w:t xml:space="preserve">If the </w:t>
      </w:r>
      <w:r w:rsidR="00E57DEE">
        <w:rPr>
          <w:color w:val="000000" w:themeColor="text1"/>
        </w:rPr>
        <w:t>ARWDS</w:t>
      </w:r>
      <w:r>
        <w:rPr>
          <w:color w:val="000000" w:themeColor="text1"/>
        </w:rPr>
        <w:t xml:space="preserve"> is configured in auto-dewater mode, it is also recommended that a “</w:t>
      </w:r>
      <w:r w:rsidRPr="00C57304">
        <w:rPr>
          <w:color w:val="0070C0"/>
        </w:rPr>
        <w:t>Fail Position</w:t>
      </w:r>
      <w:r>
        <w:rPr>
          <w:color w:val="000000" w:themeColor="text1"/>
        </w:rPr>
        <w:t xml:space="preserve">” is selected.  The fail position tells the </w:t>
      </w:r>
      <w:r w:rsidR="00E57DEE">
        <w:rPr>
          <w:color w:val="000000" w:themeColor="text1"/>
        </w:rPr>
        <w:t>ARWDS</w:t>
      </w:r>
      <w:r>
        <w:rPr>
          <w:color w:val="000000" w:themeColor="text1"/>
        </w:rPr>
        <w:t xml:space="preserve"> where to move the valve immediately prior to a low battery failure.  There are three options here:</w:t>
      </w:r>
    </w:p>
    <w:p w14:paraId="28BBE2BC" w14:textId="77777777" w:rsidR="001F2D38" w:rsidRPr="00C57304" w:rsidRDefault="001F2D38" w:rsidP="001F2D38">
      <w:pPr>
        <w:rPr>
          <w:color w:val="000000" w:themeColor="text1"/>
        </w:rPr>
      </w:pPr>
    </w:p>
    <w:p w14:paraId="768175D0" w14:textId="77777777" w:rsidR="002637F3" w:rsidRPr="00DE5B4A" w:rsidRDefault="002637F3" w:rsidP="002637F3">
      <w:pPr>
        <w:pStyle w:val="ListParagraph"/>
        <w:numPr>
          <w:ilvl w:val="1"/>
          <w:numId w:val="11"/>
        </w:numPr>
        <w:ind w:left="1800"/>
        <w:rPr>
          <w:color w:val="000000" w:themeColor="text1"/>
        </w:rPr>
      </w:pPr>
      <w:r w:rsidRPr="00DE5B4A">
        <w:rPr>
          <w:color w:val="000000" w:themeColor="text1"/>
        </w:rPr>
        <w:t xml:space="preserve">Fail open – move the </w:t>
      </w:r>
      <w:r>
        <w:rPr>
          <w:color w:val="000000" w:themeColor="text1"/>
        </w:rPr>
        <w:t>valve</w:t>
      </w:r>
      <w:r w:rsidRPr="00DE5B4A">
        <w:rPr>
          <w:color w:val="000000" w:themeColor="text1"/>
        </w:rPr>
        <w:t xml:space="preserve"> to 0” prior to battery failure</w:t>
      </w:r>
    </w:p>
    <w:p w14:paraId="5F9191B7" w14:textId="77777777" w:rsidR="002637F3" w:rsidRDefault="002637F3" w:rsidP="002637F3">
      <w:pPr>
        <w:pStyle w:val="ListParagraph"/>
        <w:numPr>
          <w:ilvl w:val="1"/>
          <w:numId w:val="11"/>
        </w:numPr>
        <w:ind w:left="1800"/>
        <w:rPr>
          <w:color w:val="000000" w:themeColor="text1"/>
        </w:rPr>
      </w:pPr>
      <w:r>
        <w:rPr>
          <w:color w:val="000000" w:themeColor="text1"/>
        </w:rPr>
        <w:t>Fail closed – move the valve to the full-vertical position prior to battery failure</w:t>
      </w:r>
    </w:p>
    <w:p w14:paraId="6E8FFBB5" w14:textId="77777777" w:rsidR="002637F3" w:rsidRPr="00DE5B4A" w:rsidRDefault="002637F3" w:rsidP="002637F3">
      <w:pPr>
        <w:pStyle w:val="ListParagraph"/>
        <w:numPr>
          <w:ilvl w:val="1"/>
          <w:numId w:val="11"/>
        </w:numPr>
        <w:ind w:left="1800"/>
        <w:rPr>
          <w:color w:val="000000" w:themeColor="text1"/>
        </w:rPr>
      </w:pPr>
      <w:r>
        <w:rPr>
          <w:color w:val="000000" w:themeColor="text1"/>
        </w:rPr>
        <w:t>Fail in place – allow the valve to stay in its current position prior to battery failure</w:t>
      </w:r>
    </w:p>
    <w:p w14:paraId="24B853FA" w14:textId="77777777" w:rsidR="002637F3" w:rsidRDefault="002637F3" w:rsidP="002637F3">
      <w:pPr>
        <w:ind w:left="1080"/>
        <w:rPr>
          <w:color w:val="000000" w:themeColor="text1"/>
        </w:rPr>
      </w:pPr>
    </w:p>
    <w:p w14:paraId="4E7A7629" w14:textId="77777777" w:rsidR="002637F3" w:rsidRDefault="002637F3" w:rsidP="001F2D38">
      <w:pPr>
        <w:rPr>
          <w:color w:val="000000" w:themeColor="text1"/>
        </w:rPr>
      </w:pPr>
      <w:r>
        <w:rPr>
          <w:color w:val="000000" w:themeColor="text1"/>
        </w:rPr>
        <w:t xml:space="preserve">Any time a setting is updated in the configuration page the user must press the “Update Information” button to save that new setting.  </w:t>
      </w:r>
    </w:p>
    <w:p w14:paraId="54EAFFC0" w14:textId="1385FA53" w:rsidR="002637F3" w:rsidRDefault="002637F3" w:rsidP="002637F3">
      <w:pPr>
        <w:ind w:left="1080"/>
        <w:rPr>
          <w:color w:val="000000" w:themeColor="text1"/>
        </w:rPr>
      </w:pPr>
    </w:p>
    <w:p w14:paraId="15E0EC1D" w14:textId="70CEE395" w:rsidR="007B43EB" w:rsidRDefault="007B43EB" w:rsidP="002637F3">
      <w:pPr>
        <w:ind w:left="1080"/>
        <w:rPr>
          <w:color w:val="000000" w:themeColor="text1"/>
        </w:rPr>
      </w:pPr>
    </w:p>
    <w:p w14:paraId="4BFDBD2B" w14:textId="604F0624" w:rsidR="007B43EB" w:rsidRDefault="007B43EB" w:rsidP="002637F3">
      <w:pPr>
        <w:ind w:left="1080"/>
        <w:rPr>
          <w:color w:val="000000" w:themeColor="text1"/>
        </w:rPr>
      </w:pPr>
    </w:p>
    <w:p w14:paraId="52AB8604" w14:textId="194139B9" w:rsidR="007B43EB" w:rsidRDefault="007B43EB" w:rsidP="002637F3">
      <w:pPr>
        <w:ind w:left="1080"/>
        <w:rPr>
          <w:color w:val="000000" w:themeColor="text1"/>
        </w:rPr>
      </w:pPr>
    </w:p>
    <w:p w14:paraId="765021C1" w14:textId="7B2BE81D" w:rsidR="007B43EB" w:rsidRDefault="007B43EB" w:rsidP="002637F3">
      <w:pPr>
        <w:ind w:left="1080"/>
        <w:rPr>
          <w:color w:val="000000" w:themeColor="text1"/>
        </w:rPr>
      </w:pPr>
    </w:p>
    <w:p w14:paraId="5E749C3E" w14:textId="3A9ACC2B" w:rsidR="007B43EB" w:rsidRDefault="007B43EB" w:rsidP="002637F3">
      <w:pPr>
        <w:ind w:left="1080"/>
        <w:rPr>
          <w:color w:val="000000" w:themeColor="text1"/>
        </w:rPr>
      </w:pPr>
    </w:p>
    <w:p w14:paraId="5F9758B3" w14:textId="4C32A504" w:rsidR="007B43EB" w:rsidRDefault="007B43EB" w:rsidP="002637F3">
      <w:pPr>
        <w:ind w:left="1080"/>
        <w:rPr>
          <w:color w:val="000000" w:themeColor="text1"/>
        </w:rPr>
      </w:pPr>
    </w:p>
    <w:p w14:paraId="4DF16A10" w14:textId="417EB8F6" w:rsidR="007B43EB" w:rsidRDefault="007B43EB" w:rsidP="002637F3">
      <w:pPr>
        <w:ind w:left="1080"/>
        <w:rPr>
          <w:color w:val="000000" w:themeColor="text1"/>
        </w:rPr>
      </w:pPr>
    </w:p>
    <w:p w14:paraId="358A8458" w14:textId="1E03E8AE" w:rsidR="007B43EB" w:rsidRDefault="007B43EB" w:rsidP="002637F3">
      <w:pPr>
        <w:ind w:left="1080"/>
        <w:rPr>
          <w:color w:val="000000" w:themeColor="text1"/>
        </w:rPr>
      </w:pPr>
    </w:p>
    <w:p w14:paraId="17022458" w14:textId="4839023C" w:rsidR="007B43EB" w:rsidRDefault="007B43EB" w:rsidP="002637F3">
      <w:pPr>
        <w:ind w:left="1080"/>
        <w:rPr>
          <w:color w:val="000000" w:themeColor="text1"/>
        </w:rPr>
      </w:pPr>
    </w:p>
    <w:p w14:paraId="667E3E06" w14:textId="77777777" w:rsidR="007B43EB" w:rsidRDefault="007B43EB" w:rsidP="002637F3">
      <w:pPr>
        <w:ind w:left="1080"/>
        <w:rPr>
          <w:color w:val="000000" w:themeColor="text1"/>
        </w:rPr>
      </w:pPr>
    </w:p>
    <w:p w14:paraId="71DD8843" w14:textId="3D1B6406" w:rsidR="0089086A" w:rsidRPr="008A3557" w:rsidRDefault="007446BE" w:rsidP="001F2D38">
      <w:pPr>
        <w:pStyle w:val="ListParagraph"/>
        <w:numPr>
          <w:ilvl w:val="1"/>
          <w:numId w:val="37"/>
        </w:numPr>
        <w:rPr>
          <w:b/>
          <w:color w:val="000000" w:themeColor="text1"/>
        </w:rPr>
      </w:pPr>
      <w:r w:rsidRPr="008A3557">
        <w:rPr>
          <w:b/>
          <w:color w:val="000000" w:themeColor="text1"/>
        </w:rPr>
        <w:t>Command P</w:t>
      </w:r>
      <w:r w:rsidR="009D1C4B" w:rsidRPr="008A3557">
        <w:rPr>
          <w:b/>
          <w:color w:val="000000" w:themeColor="text1"/>
        </w:rPr>
        <w:t>age</w:t>
      </w:r>
    </w:p>
    <w:p w14:paraId="46D75247" w14:textId="2F7F5863" w:rsidR="00E57DEE" w:rsidRDefault="00E57DEE" w:rsidP="00E57DEE">
      <w:pPr>
        <w:rPr>
          <w:color w:val="000000" w:themeColor="text1"/>
        </w:rPr>
      </w:pPr>
    </w:p>
    <w:p w14:paraId="436EA542" w14:textId="3DD6E2AB" w:rsidR="00E57DEE" w:rsidRDefault="00E57DEE" w:rsidP="00E57DEE">
      <w:pPr>
        <w:rPr>
          <w:b/>
          <w:bCs/>
          <w:color w:val="000000" w:themeColor="text1"/>
        </w:rPr>
      </w:pPr>
      <w:r>
        <w:rPr>
          <w:b/>
          <w:bCs/>
          <w:color w:val="000000" w:themeColor="text1"/>
        </w:rPr>
        <w:t>Automated Control</w:t>
      </w:r>
    </w:p>
    <w:p w14:paraId="77C28C9D" w14:textId="7D9962B6" w:rsidR="00E57DEE" w:rsidRDefault="00E57DEE" w:rsidP="00E57DEE">
      <w:pPr>
        <w:rPr>
          <w:b/>
          <w:bCs/>
          <w:color w:val="000000" w:themeColor="text1"/>
        </w:rPr>
      </w:pPr>
    </w:p>
    <w:p w14:paraId="006CCDBE" w14:textId="7EDC9D1B" w:rsidR="00E57DEE" w:rsidRDefault="007B43EB" w:rsidP="00E57DEE">
      <w:pPr>
        <w:rPr>
          <w:color w:val="000000" w:themeColor="text1"/>
        </w:rPr>
      </w:pPr>
      <w:r>
        <w:rPr>
          <w:color w:val="000000" w:themeColor="text1"/>
        </w:rPr>
        <w:t>Select the preprogramed control option in the dropdown labeled “FOXGLOVE”.  Hit Send Command.  Upon completing steps, the following command sequence will be performed with every rain event.</w:t>
      </w:r>
    </w:p>
    <w:p w14:paraId="70841B27" w14:textId="17129B3C" w:rsidR="007B43EB" w:rsidRDefault="007B43EB" w:rsidP="00E57DEE">
      <w:pPr>
        <w:rPr>
          <w:color w:val="000000" w:themeColor="text1"/>
        </w:rPr>
      </w:pPr>
    </w:p>
    <w:p w14:paraId="3FDA0E36" w14:textId="1B956180" w:rsidR="007B43EB" w:rsidRPr="007B43EB" w:rsidRDefault="007B43EB" w:rsidP="00E57DEE">
      <w:pPr>
        <w:rPr>
          <w:color w:val="000000" w:themeColor="text1"/>
        </w:rPr>
      </w:pPr>
      <w:r>
        <w:rPr>
          <w:noProof/>
          <w:color w:val="000000" w:themeColor="text1"/>
        </w:rPr>
        <w:drawing>
          <wp:inline distT="0" distB="0" distL="0" distR="0" wp14:anchorId="4CCA32AE" wp14:editId="3C60A46F">
            <wp:extent cx="2012994" cy="2562225"/>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0729" cy="2572071"/>
                    </a:xfrm>
                    <a:prstGeom prst="rect">
                      <a:avLst/>
                    </a:prstGeom>
                  </pic:spPr>
                </pic:pic>
              </a:graphicData>
            </a:graphic>
          </wp:inline>
        </w:drawing>
      </w:r>
    </w:p>
    <w:p w14:paraId="53278DFF" w14:textId="77777777" w:rsidR="00E57DEE" w:rsidRDefault="00E57DEE" w:rsidP="00E57DEE">
      <w:pPr>
        <w:rPr>
          <w:color w:val="000000" w:themeColor="text1"/>
        </w:rPr>
      </w:pPr>
    </w:p>
    <w:p w14:paraId="3113B927" w14:textId="77777777" w:rsidR="00E57DEE" w:rsidRDefault="00E57DEE" w:rsidP="00E57DEE">
      <w:pPr>
        <w:rPr>
          <w:color w:val="000000" w:themeColor="text1"/>
        </w:rPr>
      </w:pPr>
    </w:p>
    <w:p w14:paraId="5522E679" w14:textId="580BA79D" w:rsidR="00E57DEE" w:rsidRPr="00E57DEE" w:rsidRDefault="00E57DEE" w:rsidP="00E57DEE">
      <w:pPr>
        <w:rPr>
          <w:b/>
          <w:bCs/>
          <w:color w:val="000000" w:themeColor="text1"/>
        </w:rPr>
      </w:pPr>
      <w:r>
        <w:rPr>
          <w:b/>
          <w:bCs/>
          <w:color w:val="000000" w:themeColor="text1"/>
        </w:rPr>
        <w:t>Direct Control</w:t>
      </w:r>
    </w:p>
    <w:p w14:paraId="3589CFDE" w14:textId="77777777" w:rsidR="00E57DEE" w:rsidRDefault="00E57DEE" w:rsidP="00E57DEE">
      <w:pPr>
        <w:rPr>
          <w:color w:val="000000" w:themeColor="text1"/>
        </w:rPr>
      </w:pPr>
    </w:p>
    <w:p w14:paraId="2663A2C5" w14:textId="5CF7EFD5" w:rsidR="009D1C4B" w:rsidRDefault="009D1C4B" w:rsidP="00E57DEE">
      <w:pPr>
        <w:rPr>
          <w:color w:val="000000" w:themeColor="text1"/>
        </w:rPr>
      </w:pPr>
      <w:r>
        <w:rPr>
          <w:color w:val="000000" w:themeColor="text1"/>
        </w:rPr>
        <w:t xml:space="preserve">To </w:t>
      </w:r>
      <w:r w:rsidR="004C31F4">
        <w:rPr>
          <w:color w:val="000000" w:themeColor="text1"/>
        </w:rPr>
        <w:t>directly control</w:t>
      </w:r>
      <w:r>
        <w:rPr>
          <w:color w:val="000000" w:themeColor="text1"/>
        </w:rPr>
        <w:t xml:space="preserve"> to the </w:t>
      </w:r>
      <w:r w:rsidR="00E57DEE">
        <w:rPr>
          <w:color w:val="000000" w:themeColor="text1"/>
        </w:rPr>
        <w:t>ARWDS</w:t>
      </w:r>
      <w:r>
        <w:rPr>
          <w:color w:val="000000" w:themeColor="text1"/>
        </w:rPr>
        <w:t xml:space="preserve"> through the </w:t>
      </w:r>
      <w:r w:rsidR="00E57DEE">
        <w:rPr>
          <w:color w:val="000000" w:themeColor="text1"/>
        </w:rPr>
        <w:t>SmartPOND</w:t>
      </w:r>
      <w:r>
        <w:rPr>
          <w:color w:val="000000" w:themeColor="text1"/>
        </w:rPr>
        <w:t xml:space="preserve"> app, the user should already be looking at that unit’s display page.  From there, select the “</w:t>
      </w:r>
      <w:r w:rsidRPr="004C31F4">
        <w:rPr>
          <w:color w:val="0070C0"/>
        </w:rPr>
        <w:t>Send Command</w:t>
      </w:r>
      <w:r>
        <w:rPr>
          <w:color w:val="000000" w:themeColor="text1"/>
        </w:rPr>
        <w:t xml:space="preserve">” button.  The command page requires three steps to complete a new command for the </w:t>
      </w:r>
      <w:r w:rsidR="00E57DEE">
        <w:rPr>
          <w:color w:val="000000" w:themeColor="text1"/>
        </w:rPr>
        <w:t>ARWDS</w:t>
      </w:r>
      <w:r>
        <w:rPr>
          <w:color w:val="000000" w:themeColor="text1"/>
        </w:rPr>
        <w:t xml:space="preserve">: </w:t>
      </w:r>
    </w:p>
    <w:p w14:paraId="2697E166" w14:textId="77777777" w:rsidR="009D1C4B" w:rsidRDefault="009D1C4B" w:rsidP="009D1C4B">
      <w:pPr>
        <w:ind w:left="1440"/>
        <w:rPr>
          <w:color w:val="000000" w:themeColor="text1"/>
        </w:rPr>
      </w:pPr>
    </w:p>
    <w:p w14:paraId="5A50A908" w14:textId="77777777" w:rsidR="001F2D38" w:rsidRDefault="00EE548D" w:rsidP="001F2D38">
      <w:pPr>
        <w:ind w:firstLine="720"/>
        <w:outlineLvl w:val="0"/>
        <w:rPr>
          <w:color w:val="000000" w:themeColor="text1"/>
        </w:rPr>
      </w:pPr>
      <w:r w:rsidRPr="00981460">
        <w:rPr>
          <w:b/>
          <w:color w:val="000000" w:themeColor="text1"/>
        </w:rPr>
        <w:t>Step 1</w:t>
      </w:r>
      <w:r w:rsidRPr="00EE548D">
        <w:rPr>
          <w:color w:val="000000" w:themeColor="text1"/>
        </w:rPr>
        <w:t xml:space="preserve">. </w:t>
      </w:r>
      <w:r>
        <w:rPr>
          <w:color w:val="000000" w:themeColor="text1"/>
        </w:rPr>
        <w:t xml:space="preserve"> </w:t>
      </w:r>
      <w:r w:rsidR="009D1C4B" w:rsidRPr="00EE548D">
        <w:rPr>
          <w:color w:val="000000" w:themeColor="text1"/>
        </w:rPr>
        <w:t xml:space="preserve">Select new target </w:t>
      </w:r>
      <w:r w:rsidR="00DA4F27">
        <w:rPr>
          <w:color w:val="000000" w:themeColor="text1"/>
        </w:rPr>
        <w:t>valve</w:t>
      </w:r>
      <w:r w:rsidR="009D1C4B" w:rsidRPr="00EE548D">
        <w:rPr>
          <w:color w:val="000000" w:themeColor="text1"/>
        </w:rPr>
        <w:t xml:space="preserve"> position</w:t>
      </w:r>
    </w:p>
    <w:p w14:paraId="125EFB7A" w14:textId="77777777" w:rsidR="001F2D38" w:rsidRDefault="001F2D38" w:rsidP="001F2D38">
      <w:pPr>
        <w:ind w:firstLine="720"/>
        <w:outlineLvl w:val="0"/>
        <w:rPr>
          <w:color w:val="000000" w:themeColor="text1"/>
        </w:rPr>
      </w:pPr>
    </w:p>
    <w:p w14:paraId="2BAECD3D" w14:textId="11968569" w:rsidR="009D1C4B" w:rsidRDefault="009D1C4B" w:rsidP="001F2D38">
      <w:pPr>
        <w:ind w:left="720"/>
        <w:outlineLvl w:val="0"/>
        <w:rPr>
          <w:color w:val="000000" w:themeColor="text1"/>
        </w:rPr>
      </w:pPr>
      <w:r>
        <w:rPr>
          <w:color w:val="000000" w:themeColor="text1"/>
        </w:rPr>
        <w:t xml:space="preserve">This functions as a drop-down menu where the user may select </w:t>
      </w:r>
      <w:r w:rsidR="00EE548D">
        <w:rPr>
          <w:color w:val="000000" w:themeColor="text1"/>
        </w:rPr>
        <w:t xml:space="preserve">  </w:t>
      </w:r>
      <w:r w:rsidR="001F2D38">
        <w:rPr>
          <w:color w:val="000000" w:themeColor="text1"/>
        </w:rPr>
        <w:t xml:space="preserve">what height (in inches) </w:t>
      </w:r>
      <w:r>
        <w:rPr>
          <w:color w:val="000000" w:themeColor="text1"/>
        </w:rPr>
        <w:t xml:space="preserve">the </w:t>
      </w:r>
      <w:r w:rsidR="00E57DEE">
        <w:rPr>
          <w:color w:val="000000" w:themeColor="text1"/>
        </w:rPr>
        <w:t>ARWDS</w:t>
      </w:r>
      <w:r>
        <w:rPr>
          <w:color w:val="000000" w:themeColor="text1"/>
        </w:rPr>
        <w:t xml:space="preserve">’s </w:t>
      </w:r>
      <w:r w:rsidR="00DA4F27">
        <w:rPr>
          <w:color w:val="000000" w:themeColor="text1"/>
        </w:rPr>
        <w:t>valve</w:t>
      </w:r>
      <w:r>
        <w:rPr>
          <w:color w:val="000000" w:themeColor="text1"/>
        </w:rPr>
        <w:t xml:space="preserve"> will move to.  </w:t>
      </w:r>
    </w:p>
    <w:p w14:paraId="1625D41E" w14:textId="77777777" w:rsidR="00EE548D" w:rsidRDefault="00EE548D" w:rsidP="009D1C4B">
      <w:pPr>
        <w:ind w:left="2880"/>
        <w:rPr>
          <w:color w:val="000000" w:themeColor="text1"/>
        </w:rPr>
      </w:pPr>
    </w:p>
    <w:p w14:paraId="59D11F27" w14:textId="567E38E9" w:rsidR="009D1C4B" w:rsidRPr="00EE548D" w:rsidRDefault="00EE548D" w:rsidP="001F2D38">
      <w:pPr>
        <w:ind w:firstLine="720"/>
        <w:outlineLvl w:val="0"/>
        <w:rPr>
          <w:color w:val="000000" w:themeColor="text1"/>
        </w:rPr>
      </w:pPr>
      <w:r w:rsidRPr="00981460">
        <w:rPr>
          <w:b/>
          <w:color w:val="000000" w:themeColor="text1"/>
        </w:rPr>
        <w:t>Step 2.</w:t>
      </w:r>
      <w:r>
        <w:rPr>
          <w:color w:val="000000" w:themeColor="text1"/>
        </w:rPr>
        <w:t xml:space="preserve">  </w:t>
      </w:r>
      <w:r w:rsidRPr="00EE548D">
        <w:rPr>
          <w:color w:val="000000" w:themeColor="text1"/>
        </w:rPr>
        <w:t>Choose Rate</w:t>
      </w:r>
    </w:p>
    <w:p w14:paraId="252168A4" w14:textId="77777777" w:rsidR="00EE548D" w:rsidRDefault="00EE548D" w:rsidP="00EE548D">
      <w:pPr>
        <w:rPr>
          <w:color w:val="000000" w:themeColor="text1"/>
        </w:rPr>
      </w:pPr>
    </w:p>
    <w:p w14:paraId="0155C3E7" w14:textId="5A6601FF" w:rsidR="00EE548D" w:rsidRDefault="00EE548D" w:rsidP="001F2D38">
      <w:pPr>
        <w:ind w:left="720"/>
        <w:rPr>
          <w:color w:val="000000" w:themeColor="text1"/>
        </w:rPr>
      </w:pPr>
      <w:r>
        <w:rPr>
          <w:color w:val="000000" w:themeColor="text1"/>
        </w:rPr>
        <w:t xml:space="preserve">This determines the rate at which the </w:t>
      </w:r>
      <w:r w:rsidR="00E57DEE">
        <w:rPr>
          <w:color w:val="000000" w:themeColor="text1"/>
        </w:rPr>
        <w:t>ARWDS</w:t>
      </w:r>
      <w:r>
        <w:rPr>
          <w:color w:val="000000" w:themeColor="text1"/>
        </w:rPr>
        <w:t xml:space="preserve">’s </w:t>
      </w:r>
      <w:r w:rsidR="00DA4F27">
        <w:rPr>
          <w:color w:val="000000" w:themeColor="text1"/>
        </w:rPr>
        <w:t>valve</w:t>
      </w:r>
      <w:r>
        <w:rPr>
          <w:color w:val="000000" w:themeColor="text1"/>
        </w:rPr>
        <w:t xml:space="preserve"> will move from its current position to the new target </w:t>
      </w:r>
      <w:r w:rsidR="00DA4F27">
        <w:rPr>
          <w:color w:val="000000" w:themeColor="text1"/>
        </w:rPr>
        <w:t>valve</w:t>
      </w:r>
      <w:r>
        <w:rPr>
          <w:color w:val="000000" w:themeColor="text1"/>
        </w:rPr>
        <w:t xml:space="preserve"> position selected in step 1.  There are four options:</w:t>
      </w:r>
    </w:p>
    <w:p w14:paraId="11A585D7" w14:textId="0EABA5C4" w:rsidR="00DF2512" w:rsidRPr="00DF2512" w:rsidRDefault="00EE548D" w:rsidP="00DF2512">
      <w:pPr>
        <w:pStyle w:val="ListParagraph"/>
        <w:numPr>
          <w:ilvl w:val="0"/>
          <w:numId w:val="8"/>
        </w:numPr>
        <w:rPr>
          <w:color w:val="000000" w:themeColor="text1"/>
        </w:rPr>
      </w:pPr>
      <w:r>
        <w:rPr>
          <w:color w:val="000000" w:themeColor="text1"/>
        </w:rPr>
        <w:t>Standard</w:t>
      </w:r>
      <w:r w:rsidR="00DF2512">
        <w:rPr>
          <w:color w:val="000000" w:themeColor="text1"/>
        </w:rPr>
        <w:t xml:space="preserve"> – moves the </w:t>
      </w:r>
      <w:r w:rsidR="00DA4F27">
        <w:rPr>
          <w:color w:val="000000" w:themeColor="text1"/>
        </w:rPr>
        <w:t>valve</w:t>
      </w:r>
      <w:r w:rsidR="00DF2512">
        <w:rPr>
          <w:color w:val="000000" w:themeColor="text1"/>
        </w:rPr>
        <w:t xml:space="preserve"> ½” per hour</w:t>
      </w:r>
    </w:p>
    <w:p w14:paraId="08E5C666" w14:textId="10DC19F2" w:rsidR="00EE548D" w:rsidRDefault="00EE548D" w:rsidP="00EE548D">
      <w:pPr>
        <w:pStyle w:val="ListParagraph"/>
        <w:numPr>
          <w:ilvl w:val="0"/>
          <w:numId w:val="8"/>
        </w:numPr>
        <w:rPr>
          <w:color w:val="000000" w:themeColor="text1"/>
        </w:rPr>
      </w:pPr>
      <w:r>
        <w:rPr>
          <w:color w:val="000000" w:themeColor="text1"/>
        </w:rPr>
        <w:t>Drawdown</w:t>
      </w:r>
      <w:r w:rsidR="00DF2512">
        <w:rPr>
          <w:color w:val="000000" w:themeColor="text1"/>
        </w:rPr>
        <w:t xml:space="preserve">—moves the </w:t>
      </w:r>
      <w:r w:rsidR="00DA4F27">
        <w:rPr>
          <w:color w:val="000000" w:themeColor="text1"/>
        </w:rPr>
        <w:t>valve</w:t>
      </w:r>
      <w:r w:rsidR="00DF2512">
        <w:rPr>
          <w:color w:val="000000" w:themeColor="text1"/>
        </w:rPr>
        <w:t xml:space="preserve"> 1”</w:t>
      </w:r>
      <w:r w:rsidR="00586E18">
        <w:rPr>
          <w:color w:val="000000" w:themeColor="text1"/>
        </w:rPr>
        <w:t xml:space="preserve"> per 3-</w:t>
      </w:r>
      <w:r w:rsidR="00DF2512">
        <w:rPr>
          <w:color w:val="000000" w:themeColor="text1"/>
        </w:rPr>
        <w:t>day period</w:t>
      </w:r>
    </w:p>
    <w:p w14:paraId="754FF4D1" w14:textId="4C89A97F" w:rsidR="00EE548D" w:rsidRDefault="00EE548D" w:rsidP="00EE548D">
      <w:pPr>
        <w:pStyle w:val="ListParagraph"/>
        <w:numPr>
          <w:ilvl w:val="0"/>
          <w:numId w:val="8"/>
        </w:numPr>
        <w:rPr>
          <w:color w:val="000000" w:themeColor="text1"/>
        </w:rPr>
      </w:pPr>
      <w:r>
        <w:rPr>
          <w:color w:val="000000" w:themeColor="text1"/>
        </w:rPr>
        <w:t>Nonstop</w:t>
      </w:r>
      <w:r w:rsidR="00DF2512">
        <w:rPr>
          <w:color w:val="000000" w:themeColor="text1"/>
        </w:rPr>
        <w:t xml:space="preserve">—moves </w:t>
      </w:r>
      <w:r w:rsidR="00981460">
        <w:rPr>
          <w:color w:val="000000" w:themeColor="text1"/>
        </w:rPr>
        <w:t xml:space="preserve">immediately and </w:t>
      </w:r>
      <w:r w:rsidR="00DF2512">
        <w:rPr>
          <w:color w:val="000000" w:themeColor="text1"/>
        </w:rPr>
        <w:t>all at once</w:t>
      </w:r>
    </w:p>
    <w:p w14:paraId="3BF4B0BD" w14:textId="0039E808" w:rsidR="00EE548D" w:rsidRPr="00EE548D" w:rsidRDefault="00EE548D" w:rsidP="00EE548D">
      <w:pPr>
        <w:pStyle w:val="ListParagraph"/>
        <w:numPr>
          <w:ilvl w:val="0"/>
          <w:numId w:val="8"/>
        </w:numPr>
        <w:rPr>
          <w:color w:val="000000" w:themeColor="text1"/>
        </w:rPr>
      </w:pPr>
      <w:r>
        <w:rPr>
          <w:color w:val="000000" w:themeColor="text1"/>
        </w:rPr>
        <w:lastRenderedPageBreak/>
        <w:t>Custom</w:t>
      </w:r>
      <w:r w:rsidR="00DF2512">
        <w:rPr>
          <w:color w:val="000000" w:themeColor="text1"/>
        </w:rPr>
        <w:t>—user may enter number of hours for move to cover (must be entered as a whole number)</w:t>
      </w:r>
      <w:r w:rsidR="00981460">
        <w:rPr>
          <w:color w:val="000000" w:themeColor="text1"/>
        </w:rPr>
        <w:t xml:space="preserve">.  This number will determine the rate at which the valve moves from its current position to the new desired valve position. </w:t>
      </w:r>
    </w:p>
    <w:p w14:paraId="59BA5110" w14:textId="77777777" w:rsidR="00EE548D" w:rsidRDefault="00EE548D" w:rsidP="00EE548D">
      <w:pPr>
        <w:ind w:left="2880"/>
        <w:rPr>
          <w:color w:val="000000" w:themeColor="text1"/>
        </w:rPr>
      </w:pPr>
    </w:p>
    <w:p w14:paraId="7E87D952" w14:textId="5811F589" w:rsidR="00DF2512" w:rsidRDefault="001F2D38" w:rsidP="00B704FF">
      <w:pPr>
        <w:outlineLvl w:val="0"/>
        <w:rPr>
          <w:color w:val="000000" w:themeColor="text1"/>
        </w:rPr>
      </w:pPr>
      <w:r>
        <w:rPr>
          <w:color w:val="000000" w:themeColor="text1"/>
        </w:rPr>
        <w:tab/>
      </w:r>
      <w:r w:rsidR="00EE548D" w:rsidRPr="00981460">
        <w:rPr>
          <w:b/>
          <w:color w:val="000000" w:themeColor="text1"/>
        </w:rPr>
        <w:t>Step 3.</w:t>
      </w:r>
      <w:r w:rsidR="00EE548D">
        <w:rPr>
          <w:color w:val="000000" w:themeColor="text1"/>
        </w:rPr>
        <w:t xml:space="preserve">   When to Start</w:t>
      </w:r>
    </w:p>
    <w:p w14:paraId="14C4854F" w14:textId="77777777" w:rsidR="00167A35" w:rsidRDefault="00167A35" w:rsidP="00EE548D">
      <w:pPr>
        <w:rPr>
          <w:color w:val="000000" w:themeColor="text1"/>
        </w:rPr>
      </w:pPr>
    </w:p>
    <w:p w14:paraId="0BBA5EDA" w14:textId="718ADAD1" w:rsidR="00167A35" w:rsidRDefault="001F2D38" w:rsidP="00EE548D">
      <w:pPr>
        <w:rPr>
          <w:color w:val="000000" w:themeColor="text1"/>
        </w:rPr>
      </w:pPr>
      <w:r>
        <w:rPr>
          <w:color w:val="000000" w:themeColor="text1"/>
        </w:rPr>
        <w:tab/>
      </w:r>
      <w:r w:rsidR="00DF2512">
        <w:rPr>
          <w:color w:val="000000" w:themeColor="text1"/>
        </w:rPr>
        <w:t>There are two options for this step:</w:t>
      </w:r>
    </w:p>
    <w:p w14:paraId="3C454868" w14:textId="7E70E01D" w:rsidR="00DF2512" w:rsidRDefault="00DF2512" w:rsidP="00DF2512">
      <w:pPr>
        <w:pStyle w:val="ListParagraph"/>
        <w:numPr>
          <w:ilvl w:val="0"/>
          <w:numId w:val="9"/>
        </w:numPr>
        <w:rPr>
          <w:color w:val="000000" w:themeColor="text1"/>
        </w:rPr>
      </w:pPr>
      <w:r>
        <w:rPr>
          <w:color w:val="000000" w:themeColor="text1"/>
        </w:rPr>
        <w:t>Now – begin the move determined in steps one and two immediately</w:t>
      </w:r>
    </w:p>
    <w:p w14:paraId="5EF460F8" w14:textId="4B52C553" w:rsidR="00DF2512" w:rsidRDefault="00DF2512" w:rsidP="00DF2512">
      <w:pPr>
        <w:pStyle w:val="ListParagraph"/>
        <w:numPr>
          <w:ilvl w:val="0"/>
          <w:numId w:val="9"/>
        </w:numPr>
        <w:rPr>
          <w:color w:val="000000" w:themeColor="text1"/>
        </w:rPr>
      </w:pPr>
      <w:r>
        <w:rPr>
          <w:color w:val="000000" w:themeColor="text1"/>
        </w:rPr>
        <w:t xml:space="preserve">Date—user may select future date and time for move determined in steps one and two to begin </w:t>
      </w:r>
    </w:p>
    <w:p w14:paraId="1BE11276" w14:textId="2E42DDE2" w:rsidR="00EE548D" w:rsidRPr="00EE548D" w:rsidRDefault="00EE548D" w:rsidP="00EE548D">
      <w:pPr>
        <w:rPr>
          <w:color w:val="000000" w:themeColor="text1"/>
        </w:rPr>
      </w:pPr>
      <w:r>
        <w:rPr>
          <w:color w:val="000000" w:themeColor="text1"/>
        </w:rPr>
        <w:tab/>
      </w:r>
      <w:r>
        <w:rPr>
          <w:color w:val="000000" w:themeColor="text1"/>
        </w:rPr>
        <w:tab/>
      </w:r>
    </w:p>
    <w:p w14:paraId="7725D32E" w14:textId="45B739F5" w:rsidR="009248CB" w:rsidRPr="008A3557" w:rsidRDefault="009248CB" w:rsidP="001F2D38">
      <w:pPr>
        <w:pStyle w:val="ListParagraph"/>
        <w:numPr>
          <w:ilvl w:val="1"/>
          <w:numId w:val="37"/>
        </w:numPr>
        <w:rPr>
          <w:b/>
          <w:color w:val="000000" w:themeColor="text1"/>
        </w:rPr>
      </w:pPr>
      <w:r w:rsidRPr="008A3557">
        <w:rPr>
          <w:b/>
          <w:color w:val="000000" w:themeColor="text1"/>
        </w:rPr>
        <w:t>Data Page</w:t>
      </w:r>
    </w:p>
    <w:p w14:paraId="7512E0CF" w14:textId="77777777" w:rsidR="00A87CB1" w:rsidRDefault="00A87CB1" w:rsidP="00A87CB1">
      <w:pPr>
        <w:rPr>
          <w:color w:val="000000" w:themeColor="text1"/>
          <w:u w:val="single"/>
        </w:rPr>
      </w:pPr>
    </w:p>
    <w:p w14:paraId="26113A2D" w14:textId="51C46CDE" w:rsidR="00A87CB1" w:rsidRDefault="00B311F1" w:rsidP="001F2D38">
      <w:pPr>
        <w:rPr>
          <w:color w:val="000000" w:themeColor="text1"/>
        </w:rPr>
      </w:pPr>
      <w:r>
        <w:rPr>
          <w:color w:val="000000" w:themeColor="text1"/>
        </w:rPr>
        <w:t xml:space="preserve">By </w:t>
      </w:r>
      <w:r w:rsidR="00F01C84">
        <w:rPr>
          <w:color w:val="000000" w:themeColor="text1"/>
        </w:rPr>
        <w:t xml:space="preserve">clicking on the Data button on the Unit Display Page, the user will be directed to that unit’s data page.  The data page is constantly refreshing itself with current in-field conditions and updating the information in the app.  There is a lot of information available here.  </w:t>
      </w:r>
    </w:p>
    <w:p w14:paraId="6AD3933D" w14:textId="77777777" w:rsidR="00F01C84" w:rsidRDefault="00F01C84" w:rsidP="00023720">
      <w:pPr>
        <w:ind w:left="1008"/>
        <w:rPr>
          <w:color w:val="000000" w:themeColor="text1"/>
        </w:rPr>
      </w:pPr>
    </w:p>
    <w:p w14:paraId="77915517" w14:textId="2FF0A892" w:rsidR="00F01C84" w:rsidRDefault="00F01C84" w:rsidP="001F2D38">
      <w:pPr>
        <w:rPr>
          <w:color w:val="000000" w:themeColor="text1"/>
        </w:rPr>
      </w:pPr>
      <w:r>
        <w:rPr>
          <w:color w:val="000000" w:themeColor="text1"/>
        </w:rPr>
        <w:t>The top section of the data page, “</w:t>
      </w:r>
      <w:r w:rsidRPr="00F55369">
        <w:rPr>
          <w:color w:val="0070C0"/>
        </w:rPr>
        <w:t>Latest Readings</w:t>
      </w:r>
      <w:r>
        <w:rPr>
          <w:color w:val="000000" w:themeColor="text1"/>
        </w:rPr>
        <w:t xml:space="preserve">” displays current field conditions, much like the top of the unit display page.  Current </w:t>
      </w:r>
      <w:r w:rsidR="00DA4F27">
        <w:rPr>
          <w:color w:val="000000" w:themeColor="text1"/>
        </w:rPr>
        <w:t>valve</w:t>
      </w:r>
      <w:r>
        <w:rPr>
          <w:color w:val="000000" w:themeColor="text1"/>
        </w:rPr>
        <w:t xml:space="preserve"> level, water level, target level, temperature, and battery voltage can be seen here.  If the </w:t>
      </w:r>
      <w:r w:rsidR="00E57DEE">
        <w:rPr>
          <w:color w:val="000000" w:themeColor="text1"/>
        </w:rPr>
        <w:t>ARWDS</w:t>
      </w:r>
      <w:r>
        <w:rPr>
          <w:color w:val="000000" w:themeColor="text1"/>
        </w:rPr>
        <w:t xml:space="preserve"> is in the process of a move, the “rate” of the move will be displayed in this section as well. Keep in mind that the </w:t>
      </w:r>
      <w:r w:rsidR="00E57DEE">
        <w:rPr>
          <w:color w:val="000000" w:themeColor="text1"/>
        </w:rPr>
        <w:t>ARWDS</w:t>
      </w:r>
      <w:r>
        <w:rPr>
          <w:color w:val="000000" w:themeColor="text1"/>
        </w:rPr>
        <w:t xml:space="preserve"> operates on a 12-volt battery, so any battery voltage reading below 11.5 volts is considered a critically low battery while voltages up to 13.5 are considered fully charged. </w:t>
      </w:r>
      <w:r w:rsidR="00F55369">
        <w:rPr>
          <w:color w:val="000000" w:themeColor="text1"/>
        </w:rPr>
        <w:t xml:space="preserve">  The “</w:t>
      </w:r>
      <w:r w:rsidR="00F55369" w:rsidRPr="00F55369">
        <w:rPr>
          <w:color w:val="0070C0"/>
        </w:rPr>
        <w:t>Edit Device Configuration</w:t>
      </w:r>
      <w:r w:rsidR="00F55369">
        <w:rPr>
          <w:color w:val="000000" w:themeColor="text1"/>
        </w:rPr>
        <w:t xml:space="preserve">” button is located in this section as well.  This button will be addressed below in section ii.  </w:t>
      </w:r>
    </w:p>
    <w:p w14:paraId="5C147049" w14:textId="77777777" w:rsidR="008E469E" w:rsidRDefault="008E469E" w:rsidP="00023720">
      <w:pPr>
        <w:ind w:left="1008"/>
        <w:rPr>
          <w:color w:val="000000" w:themeColor="text1"/>
        </w:rPr>
      </w:pPr>
    </w:p>
    <w:p w14:paraId="172477D0" w14:textId="153D4E87" w:rsidR="008E469E" w:rsidRDefault="008E469E" w:rsidP="001F2D38">
      <w:pPr>
        <w:rPr>
          <w:color w:val="000000" w:themeColor="text1"/>
        </w:rPr>
      </w:pPr>
      <w:r>
        <w:rPr>
          <w:color w:val="000000" w:themeColor="text1"/>
        </w:rPr>
        <w:t>Below the Latest Readings section is the “</w:t>
      </w:r>
      <w:r w:rsidRPr="00F55369">
        <w:rPr>
          <w:color w:val="0070C0"/>
        </w:rPr>
        <w:t>Pending Commands</w:t>
      </w:r>
      <w:r>
        <w:rPr>
          <w:color w:val="000000" w:themeColor="text1"/>
        </w:rPr>
        <w:t xml:space="preserve">” section.  This box will display the scheduled start time, new target </w:t>
      </w:r>
      <w:r w:rsidR="00DA4F27">
        <w:rPr>
          <w:color w:val="000000" w:themeColor="text1"/>
        </w:rPr>
        <w:t>valve</w:t>
      </w:r>
      <w:r>
        <w:rPr>
          <w:color w:val="000000" w:themeColor="text1"/>
        </w:rPr>
        <w:t xml:space="preserve"> level, and </w:t>
      </w:r>
      <w:r w:rsidR="00DA4F27">
        <w:rPr>
          <w:color w:val="000000" w:themeColor="text1"/>
        </w:rPr>
        <w:t>valve</w:t>
      </w:r>
      <w:r>
        <w:rPr>
          <w:color w:val="000000" w:themeColor="text1"/>
        </w:rPr>
        <w:t xml:space="preserve"> movement rate of any user-scheduled future commands.  If the user has not scheduled any future commands, this section will be empty.  </w:t>
      </w:r>
    </w:p>
    <w:p w14:paraId="4136E3E1" w14:textId="77777777" w:rsidR="008E469E" w:rsidRDefault="008E469E" w:rsidP="00023720">
      <w:pPr>
        <w:ind w:left="1008"/>
        <w:rPr>
          <w:color w:val="000000" w:themeColor="text1"/>
        </w:rPr>
      </w:pPr>
    </w:p>
    <w:p w14:paraId="721B1E32" w14:textId="10F920C0" w:rsidR="00F01C84" w:rsidRDefault="008E469E" w:rsidP="001F2D38">
      <w:pPr>
        <w:rPr>
          <w:color w:val="000000" w:themeColor="text1"/>
        </w:rPr>
      </w:pPr>
      <w:r>
        <w:rPr>
          <w:color w:val="000000" w:themeColor="text1"/>
        </w:rPr>
        <w:t xml:space="preserve">Below the Pending Commands section is a small box that allows the user to manipulate the timeframe displayed in the various charts and graphs below.  The standard timeframe for the charts and graphs displayed on the data page is 14 days, but by clicking on this button the user may change this timeframe to 3, 7, 14, or 30 days.  It is also possible to select a start and end date if the user would like to see a specific period of time displayed in the charts and graphs.  If the timeframe is changed, the user must press the “Update Graph” button to see the updated data.  </w:t>
      </w:r>
    </w:p>
    <w:p w14:paraId="406A0FA3" w14:textId="77777777" w:rsidR="008E469E" w:rsidRDefault="008E469E" w:rsidP="00023720">
      <w:pPr>
        <w:ind w:left="1008"/>
        <w:rPr>
          <w:color w:val="000000" w:themeColor="text1"/>
        </w:rPr>
      </w:pPr>
    </w:p>
    <w:p w14:paraId="3FE6A84C" w14:textId="7EA16BC4" w:rsidR="008E469E" w:rsidRDefault="008E469E" w:rsidP="001F2D38">
      <w:pPr>
        <w:rPr>
          <w:color w:val="000000" w:themeColor="text1"/>
        </w:rPr>
      </w:pPr>
      <w:r>
        <w:rPr>
          <w:color w:val="000000" w:themeColor="text1"/>
        </w:rPr>
        <w:t xml:space="preserve">Below this box are the various charts and graphs.  The first graph displays historical </w:t>
      </w:r>
      <w:r w:rsidR="00DA4F27">
        <w:rPr>
          <w:color w:val="000000" w:themeColor="text1"/>
        </w:rPr>
        <w:t>valve</w:t>
      </w:r>
      <w:r>
        <w:rPr>
          <w:color w:val="000000" w:themeColor="text1"/>
        </w:rPr>
        <w:t xml:space="preserve"> positions, water levels, and battery conditions from the selected time period.  Below that graph are the same data lines broken into individual graphs</w:t>
      </w:r>
      <w:r w:rsidR="00DC44A6">
        <w:rPr>
          <w:color w:val="000000" w:themeColor="text1"/>
        </w:rPr>
        <w:t xml:space="preserve"> for each respective category, including temperatures.  </w:t>
      </w:r>
    </w:p>
    <w:p w14:paraId="1DD02576" w14:textId="77777777" w:rsidR="00DC44A6" w:rsidRDefault="00DC44A6" w:rsidP="00023720">
      <w:pPr>
        <w:ind w:left="1008"/>
        <w:rPr>
          <w:color w:val="000000" w:themeColor="text1"/>
        </w:rPr>
      </w:pPr>
    </w:p>
    <w:p w14:paraId="2792DB73" w14:textId="43E02061" w:rsidR="00DC44A6" w:rsidRDefault="00DC44A6" w:rsidP="001F2D38">
      <w:pPr>
        <w:rPr>
          <w:color w:val="000000" w:themeColor="text1"/>
        </w:rPr>
      </w:pPr>
      <w:r>
        <w:rPr>
          <w:color w:val="000000" w:themeColor="text1"/>
        </w:rPr>
        <w:lastRenderedPageBreak/>
        <w:t>Below the graphs is the “</w:t>
      </w:r>
      <w:r w:rsidRPr="00F55369">
        <w:rPr>
          <w:color w:val="0070C0"/>
        </w:rPr>
        <w:t>Recent Commands</w:t>
      </w:r>
      <w:r>
        <w:rPr>
          <w:color w:val="000000" w:themeColor="text1"/>
        </w:rPr>
        <w:t xml:space="preserve">” chart which displays details of the most recent commands received by the </w:t>
      </w:r>
      <w:r w:rsidR="00E57DEE">
        <w:rPr>
          <w:color w:val="000000" w:themeColor="text1"/>
        </w:rPr>
        <w:t>ARWDS</w:t>
      </w:r>
      <w:r>
        <w:rPr>
          <w:color w:val="000000" w:themeColor="text1"/>
        </w:rPr>
        <w:t xml:space="preserve"> including when the command was received, the target </w:t>
      </w:r>
      <w:r w:rsidR="00DA4F27">
        <w:rPr>
          <w:color w:val="000000" w:themeColor="text1"/>
        </w:rPr>
        <w:t>valve</w:t>
      </w:r>
      <w:r>
        <w:rPr>
          <w:color w:val="000000" w:themeColor="text1"/>
        </w:rPr>
        <w:t xml:space="preserve"> level of that command, and the </w:t>
      </w:r>
      <w:r w:rsidR="00DA4F27">
        <w:rPr>
          <w:color w:val="000000" w:themeColor="text1"/>
        </w:rPr>
        <w:t>valve</w:t>
      </w:r>
      <w:r>
        <w:rPr>
          <w:color w:val="000000" w:themeColor="text1"/>
        </w:rPr>
        <w:t xml:space="preserve"> movement rate.  </w:t>
      </w:r>
    </w:p>
    <w:p w14:paraId="0860EDD7" w14:textId="77777777" w:rsidR="00DC44A6" w:rsidRDefault="00DC44A6" w:rsidP="00023720">
      <w:pPr>
        <w:ind w:left="1008"/>
        <w:rPr>
          <w:color w:val="000000" w:themeColor="text1"/>
        </w:rPr>
      </w:pPr>
    </w:p>
    <w:p w14:paraId="1BFF1314" w14:textId="2798A494" w:rsidR="00DC44A6" w:rsidRDefault="00DC44A6" w:rsidP="001F2D38">
      <w:pPr>
        <w:rPr>
          <w:color w:val="000000" w:themeColor="text1"/>
        </w:rPr>
      </w:pPr>
      <w:r>
        <w:rPr>
          <w:color w:val="000000" w:themeColor="text1"/>
        </w:rPr>
        <w:t>The next section is the “</w:t>
      </w:r>
      <w:r w:rsidRPr="00F55369">
        <w:rPr>
          <w:color w:val="0070C0"/>
        </w:rPr>
        <w:t>Recent Logs</w:t>
      </w:r>
      <w:r>
        <w:rPr>
          <w:color w:val="000000" w:themeColor="text1"/>
        </w:rPr>
        <w:t xml:space="preserve">” chart displaying the most recent data updates from the </w:t>
      </w:r>
      <w:r w:rsidR="00E57DEE">
        <w:rPr>
          <w:color w:val="000000" w:themeColor="text1"/>
        </w:rPr>
        <w:t>ARWDS</w:t>
      </w:r>
      <w:r>
        <w:rPr>
          <w:color w:val="000000" w:themeColor="text1"/>
        </w:rPr>
        <w:t xml:space="preserve">.  This section displays the time of the data log, as well as </w:t>
      </w:r>
      <w:r w:rsidR="00DA4F27">
        <w:rPr>
          <w:color w:val="000000" w:themeColor="text1"/>
        </w:rPr>
        <w:t>valve</w:t>
      </w:r>
      <w:r>
        <w:rPr>
          <w:color w:val="000000" w:themeColor="text1"/>
        </w:rPr>
        <w:t xml:space="preserve"> position, temperature, water level, and battery voltage at that time.  </w:t>
      </w:r>
    </w:p>
    <w:p w14:paraId="4054DF66" w14:textId="77777777" w:rsidR="00DC44A6" w:rsidRDefault="00DC44A6" w:rsidP="00023720">
      <w:pPr>
        <w:ind w:left="1008"/>
        <w:rPr>
          <w:color w:val="000000" w:themeColor="text1"/>
        </w:rPr>
      </w:pPr>
    </w:p>
    <w:p w14:paraId="2F9F5E02" w14:textId="49341043" w:rsidR="00DC44A6" w:rsidRDefault="00DC44A6" w:rsidP="001F2D38">
      <w:pPr>
        <w:rPr>
          <w:color w:val="000000" w:themeColor="text1"/>
        </w:rPr>
      </w:pPr>
      <w:r>
        <w:rPr>
          <w:color w:val="000000" w:themeColor="text1"/>
        </w:rPr>
        <w:t>The final section at the bottom of the data page is “</w:t>
      </w:r>
      <w:r w:rsidRPr="00F55369">
        <w:rPr>
          <w:color w:val="0070C0"/>
        </w:rPr>
        <w:t>Device Information</w:t>
      </w:r>
      <w:r>
        <w:rPr>
          <w:color w:val="000000" w:themeColor="text1"/>
        </w:rPr>
        <w:t xml:space="preserve">”.  This information is used in identifying that specific </w:t>
      </w:r>
      <w:r w:rsidR="00E57DEE">
        <w:rPr>
          <w:color w:val="000000" w:themeColor="text1"/>
        </w:rPr>
        <w:t>ARWDS</w:t>
      </w:r>
      <w:r>
        <w:rPr>
          <w:color w:val="000000" w:themeColor="text1"/>
        </w:rPr>
        <w:t xml:space="preserve">’s serial number, ICCID number, and current height configuration.  This information will be needed in order to address any troubleshooting or customer service questions.   </w:t>
      </w:r>
    </w:p>
    <w:p w14:paraId="34867969" w14:textId="77777777" w:rsidR="00DC44A6" w:rsidRDefault="00DC44A6" w:rsidP="00023720">
      <w:pPr>
        <w:ind w:left="1008"/>
        <w:rPr>
          <w:color w:val="000000" w:themeColor="text1"/>
        </w:rPr>
      </w:pPr>
    </w:p>
    <w:p w14:paraId="09A66449" w14:textId="15842B4B" w:rsidR="00FD40FA" w:rsidRDefault="00DC44A6" w:rsidP="001F2D38">
      <w:pPr>
        <w:rPr>
          <w:color w:val="000000" w:themeColor="text1"/>
        </w:rPr>
      </w:pPr>
      <w:r>
        <w:rPr>
          <w:color w:val="000000" w:themeColor="text1"/>
        </w:rPr>
        <w:t>At the bottom of the data page is the “</w:t>
      </w:r>
      <w:r w:rsidRPr="00F55369">
        <w:rPr>
          <w:color w:val="0070C0"/>
        </w:rPr>
        <w:t>Contact Us</w:t>
      </w:r>
      <w:r>
        <w:rPr>
          <w:color w:val="000000" w:themeColor="text1"/>
        </w:rPr>
        <w:t xml:space="preserve">” information for any customer service questions.  </w:t>
      </w:r>
    </w:p>
    <w:p w14:paraId="3253909E" w14:textId="77777777" w:rsidR="001A3D69" w:rsidRDefault="001A3D69" w:rsidP="00F55369">
      <w:pPr>
        <w:ind w:left="1080"/>
        <w:rPr>
          <w:color w:val="000000" w:themeColor="text1"/>
        </w:rPr>
      </w:pPr>
    </w:p>
    <w:p w14:paraId="4ADFDAFC" w14:textId="00D0CBAE" w:rsidR="001A3D69" w:rsidRPr="00AA778D" w:rsidRDefault="001A3D69" w:rsidP="001F2D38">
      <w:pPr>
        <w:pStyle w:val="ListParagraph"/>
        <w:numPr>
          <w:ilvl w:val="1"/>
          <w:numId w:val="37"/>
        </w:numPr>
        <w:rPr>
          <w:color w:val="000000" w:themeColor="text1"/>
        </w:rPr>
      </w:pPr>
      <w:r w:rsidRPr="00AA778D">
        <w:rPr>
          <w:b/>
          <w:color w:val="000000" w:themeColor="text1"/>
        </w:rPr>
        <w:t>Warnings</w:t>
      </w:r>
    </w:p>
    <w:p w14:paraId="09A63050" w14:textId="77777777" w:rsidR="001A3D69" w:rsidRDefault="001A3D69" w:rsidP="001A3D69">
      <w:pPr>
        <w:pStyle w:val="ListParagraph"/>
        <w:ind w:left="1440"/>
        <w:rPr>
          <w:color w:val="000000" w:themeColor="text1"/>
        </w:rPr>
      </w:pPr>
    </w:p>
    <w:p w14:paraId="3258DD7A" w14:textId="06602346" w:rsidR="001A3D69" w:rsidRPr="001F2D38" w:rsidRDefault="001A3D69" w:rsidP="001F2D38">
      <w:pPr>
        <w:rPr>
          <w:color w:val="000000" w:themeColor="text1"/>
        </w:rPr>
      </w:pPr>
      <w:r w:rsidRPr="001F2D38">
        <w:rPr>
          <w:color w:val="000000" w:themeColor="text1"/>
        </w:rPr>
        <w:t xml:space="preserve">The </w:t>
      </w:r>
      <w:r w:rsidR="00E57DEE">
        <w:rPr>
          <w:color w:val="000000" w:themeColor="text1"/>
        </w:rPr>
        <w:t>SmartPOND</w:t>
      </w:r>
      <w:r w:rsidRPr="001F2D38">
        <w:rPr>
          <w:color w:val="000000" w:themeColor="text1"/>
        </w:rPr>
        <w:t xml:space="preserve"> app will display warnings to the manager if </w:t>
      </w:r>
      <w:r w:rsidR="00973808" w:rsidRPr="001F2D38">
        <w:rPr>
          <w:color w:val="000000" w:themeColor="text1"/>
        </w:rPr>
        <w:t xml:space="preserve">any of </w:t>
      </w:r>
      <w:r w:rsidRPr="001F2D38">
        <w:rPr>
          <w:color w:val="000000" w:themeColor="text1"/>
        </w:rPr>
        <w:t>the following circumstances occur:</w:t>
      </w:r>
    </w:p>
    <w:p w14:paraId="566255D8" w14:textId="77777777" w:rsidR="002637F3" w:rsidRDefault="002637F3" w:rsidP="002637F3">
      <w:pPr>
        <w:pStyle w:val="ListParagraph"/>
        <w:ind w:left="1080"/>
        <w:rPr>
          <w:color w:val="000000" w:themeColor="text1"/>
        </w:rPr>
      </w:pPr>
    </w:p>
    <w:p w14:paraId="7C635142" w14:textId="77777777" w:rsidR="00102436" w:rsidRDefault="001A3D69" w:rsidP="001F2D38">
      <w:pPr>
        <w:pStyle w:val="ListParagraph"/>
        <w:numPr>
          <w:ilvl w:val="1"/>
          <w:numId w:val="37"/>
        </w:numPr>
        <w:rPr>
          <w:color w:val="000000" w:themeColor="text1"/>
        </w:rPr>
      </w:pPr>
      <w:r w:rsidRPr="00AA778D">
        <w:rPr>
          <w:b/>
          <w:color w:val="000000" w:themeColor="text1"/>
        </w:rPr>
        <w:t>Ice</w:t>
      </w:r>
      <w:r w:rsidR="00102436">
        <w:rPr>
          <w:color w:val="000000" w:themeColor="text1"/>
        </w:rPr>
        <w:t xml:space="preserve"> </w:t>
      </w:r>
    </w:p>
    <w:p w14:paraId="440FA2F1" w14:textId="77777777" w:rsidR="00102436" w:rsidRDefault="00102436" w:rsidP="00102436">
      <w:pPr>
        <w:pStyle w:val="ListParagraph"/>
        <w:ind w:left="1080"/>
        <w:rPr>
          <w:color w:val="000000" w:themeColor="text1"/>
        </w:rPr>
      </w:pPr>
    </w:p>
    <w:p w14:paraId="16356D43" w14:textId="7B118C55" w:rsidR="001A3D69" w:rsidRPr="001F2D38" w:rsidRDefault="001A3D69" w:rsidP="001F2D38">
      <w:pPr>
        <w:rPr>
          <w:color w:val="000000" w:themeColor="text1"/>
        </w:rPr>
      </w:pPr>
      <w:r w:rsidRPr="001F2D38">
        <w:rPr>
          <w:color w:val="000000" w:themeColor="text1"/>
        </w:rPr>
        <w:t xml:space="preserve">If the temperature sensor of the </w:t>
      </w:r>
      <w:r w:rsidR="00E57DEE">
        <w:rPr>
          <w:color w:val="000000" w:themeColor="text1"/>
        </w:rPr>
        <w:t>ARWDS</w:t>
      </w:r>
      <w:r w:rsidRPr="001F2D38">
        <w:rPr>
          <w:color w:val="000000" w:themeColor="text1"/>
        </w:rPr>
        <w:t xml:space="preserve"> detects temperatures below freezing within the past 24 hours, an ice warning will display in the </w:t>
      </w:r>
      <w:r w:rsidR="00E57DEE">
        <w:rPr>
          <w:color w:val="000000" w:themeColor="text1"/>
        </w:rPr>
        <w:t>SmartPOND</w:t>
      </w:r>
      <w:r w:rsidRPr="001F2D38">
        <w:rPr>
          <w:color w:val="000000" w:themeColor="text1"/>
        </w:rPr>
        <w:t xml:space="preserve"> app.  The manager should refer to the displayed photo on that unit’s display page before sending any commands to move the valve. </w:t>
      </w:r>
    </w:p>
    <w:p w14:paraId="6AEC95E1" w14:textId="77777777" w:rsidR="00102436" w:rsidRDefault="00102436" w:rsidP="00102436">
      <w:pPr>
        <w:pStyle w:val="ListParagraph"/>
        <w:ind w:left="1080"/>
        <w:rPr>
          <w:b/>
          <w:color w:val="000000" w:themeColor="text1"/>
        </w:rPr>
      </w:pPr>
    </w:p>
    <w:p w14:paraId="21FDB43B" w14:textId="11D31C2D" w:rsidR="00102436" w:rsidRPr="00102436" w:rsidRDefault="001A3D69" w:rsidP="001F2D38">
      <w:pPr>
        <w:pStyle w:val="ListParagraph"/>
        <w:numPr>
          <w:ilvl w:val="1"/>
          <w:numId w:val="37"/>
        </w:numPr>
        <w:rPr>
          <w:b/>
          <w:color w:val="000000" w:themeColor="text1"/>
        </w:rPr>
      </w:pPr>
      <w:r w:rsidRPr="001A3D69">
        <w:rPr>
          <w:b/>
          <w:color w:val="000000" w:themeColor="text1"/>
        </w:rPr>
        <w:t>Leak</w:t>
      </w:r>
    </w:p>
    <w:p w14:paraId="26EAC76D" w14:textId="77777777" w:rsidR="00102436" w:rsidRDefault="00102436" w:rsidP="00102436">
      <w:pPr>
        <w:pStyle w:val="ListParagraph"/>
        <w:ind w:left="1080"/>
        <w:rPr>
          <w:color w:val="000000" w:themeColor="text1"/>
        </w:rPr>
      </w:pPr>
    </w:p>
    <w:p w14:paraId="482D4BE2" w14:textId="4B64715D" w:rsidR="001A3D69" w:rsidRPr="001F2D38" w:rsidRDefault="001A3D69" w:rsidP="001F2D38">
      <w:pPr>
        <w:rPr>
          <w:b/>
          <w:color w:val="000000" w:themeColor="text1"/>
        </w:rPr>
      </w:pPr>
      <w:r w:rsidRPr="001F2D38">
        <w:rPr>
          <w:color w:val="000000" w:themeColor="text1"/>
        </w:rPr>
        <w:t xml:space="preserve">If the valve position remains constant and a water level decrease of more than 2” in 24 hours occurs, the </w:t>
      </w:r>
      <w:r w:rsidR="00E57DEE">
        <w:rPr>
          <w:color w:val="000000" w:themeColor="text1"/>
        </w:rPr>
        <w:t>ARWDS</w:t>
      </w:r>
      <w:r w:rsidRPr="001F2D38">
        <w:rPr>
          <w:color w:val="000000" w:themeColor="text1"/>
        </w:rPr>
        <w:t xml:space="preserve"> will display a warning in the </w:t>
      </w:r>
      <w:r w:rsidR="00E57DEE">
        <w:rPr>
          <w:color w:val="000000" w:themeColor="text1"/>
        </w:rPr>
        <w:t>SmartPOND</w:t>
      </w:r>
      <w:r w:rsidRPr="001F2D38">
        <w:rPr>
          <w:color w:val="000000" w:themeColor="text1"/>
        </w:rPr>
        <w:t xml:space="preserve"> app</w:t>
      </w:r>
      <w:r w:rsidR="009317A6" w:rsidRPr="001F2D38">
        <w:rPr>
          <w:color w:val="000000" w:themeColor="text1"/>
        </w:rPr>
        <w:t xml:space="preserve"> signaling that there may be a leak.  </w:t>
      </w:r>
    </w:p>
    <w:p w14:paraId="008092CD" w14:textId="77777777" w:rsidR="00AA778D" w:rsidRPr="009317A6" w:rsidRDefault="00AA778D" w:rsidP="00AA778D">
      <w:pPr>
        <w:pStyle w:val="ListParagraph"/>
        <w:ind w:left="1080"/>
        <w:rPr>
          <w:b/>
          <w:color w:val="000000" w:themeColor="text1"/>
        </w:rPr>
      </w:pPr>
    </w:p>
    <w:p w14:paraId="2E11806F" w14:textId="77777777" w:rsidR="00102436" w:rsidRPr="00102436" w:rsidRDefault="009317A6" w:rsidP="001F2D38">
      <w:pPr>
        <w:pStyle w:val="ListParagraph"/>
        <w:numPr>
          <w:ilvl w:val="1"/>
          <w:numId w:val="37"/>
        </w:numPr>
        <w:rPr>
          <w:b/>
          <w:color w:val="000000" w:themeColor="text1"/>
        </w:rPr>
      </w:pPr>
      <w:r>
        <w:rPr>
          <w:b/>
          <w:color w:val="000000" w:themeColor="text1"/>
        </w:rPr>
        <w:t xml:space="preserve">Blockage </w:t>
      </w:r>
    </w:p>
    <w:p w14:paraId="67DF9D6F" w14:textId="77777777" w:rsidR="00102436" w:rsidRPr="00102436" w:rsidRDefault="00102436" w:rsidP="00102436">
      <w:pPr>
        <w:pStyle w:val="ListParagraph"/>
        <w:rPr>
          <w:color w:val="000000" w:themeColor="text1"/>
        </w:rPr>
      </w:pPr>
    </w:p>
    <w:p w14:paraId="6255F41E" w14:textId="156450C9" w:rsidR="009317A6" w:rsidRPr="001F2D38" w:rsidRDefault="009317A6" w:rsidP="001F2D38">
      <w:pPr>
        <w:rPr>
          <w:b/>
          <w:color w:val="000000" w:themeColor="text1"/>
        </w:rPr>
      </w:pPr>
      <w:r w:rsidRPr="001F2D38">
        <w:rPr>
          <w:color w:val="000000" w:themeColor="text1"/>
        </w:rPr>
        <w:t xml:space="preserve">If the water level remains 2” higher than the valve position for more than 24 hours, or if the valve attempts to drain the water and no water level decrease is recorded, the </w:t>
      </w:r>
      <w:r w:rsidR="00E57DEE">
        <w:rPr>
          <w:color w:val="000000" w:themeColor="text1"/>
        </w:rPr>
        <w:t>ARWDS</w:t>
      </w:r>
      <w:r w:rsidRPr="001F2D38">
        <w:rPr>
          <w:color w:val="000000" w:themeColor="text1"/>
        </w:rPr>
        <w:t xml:space="preserve"> will display a warning in the </w:t>
      </w:r>
      <w:r w:rsidR="00E57DEE">
        <w:rPr>
          <w:color w:val="000000" w:themeColor="text1"/>
        </w:rPr>
        <w:t>SmartPOND</w:t>
      </w:r>
      <w:r w:rsidRPr="001F2D38">
        <w:rPr>
          <w:color w:val="000000" w:themeColor="text1"/>
        </w:rPr>
        <w:t xml:space="preserve"> app signaling that a drain blockage may have occurred.  </w:t>
      </w:r>
    </w:p>
    <w:p w14:paraId="4F61F320" w14:textId="77777777" w:rsidR="00FD40FA" w:rsidRDefault="00FD40FA" w:rsidP="00F55369">
      <w:pPr>
        <w:ind w:left="1080"/>
        <w:rPr>
          <w:color w:val="000000" w:themeColor="text1"/>
        </w:rPr>
      </w:pPr>
    </w:p>
    <w:p w14:paraId="7BB8EBB6" w14:textId="2D0CA7CB" w:rsidR="00FD40FA" w:rsidRPr="00260E35" w:rsidRDefault="00FD40FA" w:rsidP="00023720">
      <w:pPr>
        <w:pStyle w:val="ListParagraph"/>
        <w:numPr>
          <w:ilvl w:val="0"/>
          <w:numId w:val="19"/>
        </w:numPr>
        <w:ind w:left="0"/>
        <w:outlineLvl w:val="0"/>
        <w:rPr>
          <w:b/>
          <w:color w:val="000000" w:themeColor="text1"/>
        </w:rPr>
      </w:pPr>
      <w:r w:rsidRPr="00260E35">
        <w:rPr>
          <w:b/>
          <w:color w:val="000000" w:themeColor="text1"/>
        </w:rPr>
        <w:t>Spare Parts List</w:t>
      </w:r>
    </w:p>
    <w:p w14:paraId="713CBCC9" w14:textId="77777777" w:rsidR="0047060F" w:rsidRDefault="0047060F" w:rsidP="00FD40FA">
      <w:pPr>
        <w:rPr>
          <w:color w:val="000000" w:themeColor="text1"/>
        </w:rPr>
      </w:pPr>
    </w:p>
    <w:p w14:paraId="42236587" w14:textId="0546CA99" w:rsidR="0047060F" w:rsidRPr="001F2D38" w:rsidRDefault="0047060F" w:rsidP="001F2D38">
      <w:pPr>
        <w:pStyle w:val="ListParagraph"/>
        <w:numPr>
          <w:ilvl w:val="1"/>
          <w:numId w:val="38"/>
        </w:numPr>
        <w:rPr>
          <w:b/>
          <w:color w:val="000000" w:themeColor="text1"/>
        </w:rPr>
      </w:pPr>
      <w:r w:rsidRPr="001F2D38">
        <w:rPr>
          <w:b/>
          <w:color w:val="000000" w:themeColor="text1"/>
        </w:rPr>
        <w:t xml:space="preserve">Spacers </w:t>
      </w:r>
    </w:p>
    <w:p w14:paraId="2A44BE40" w14:textId="77777777" w:rsidR="0047060F" w:rsidRDefault="0047060F" w:rsidP="0047060F">
      <w:pPr>
        <w:rPr>
          <w:color w:val="000000" w:themeColor="text1"/>
          <w:u w:val="single"/>
        </w:rPr>
      </w:pPr>
    </w:p>
    <w:p w14:paraId="1D6C8838" w14:textId="3440ACEE" w:rsidR="009F05FA" w:rsidRDefault="0047060F" w:rsidP="001F2D38">
      <w:pPr>
        <w:rPr>
          <w:color w:val="000000" w:themeColor="text1"/>
        </w:rPr>
      </w:pPr>
      <w:r>
        <w:rPr>
          <w:color w:val="000000" w:themeColor="text1"/>
        </w:rPr>
        <w:lastRenderedPageBreak/>
        <w:t xml:space="preserve">The standard </w:t>
      </w:r>
      <w:r w:rsidR="00E57DEE">
        <w:rPr>
          <w:color w:val="000000" w:themeColor="text1"/>
        </w:rPr>
        <w:t>ARWDS</w:t>
      </w:r>
      <w:r>
        <w:rPr>
          <w:color w:val="000000" w:themeColor="text1"/>
        </w:rPr>
        <w:t xml:space="preserve"> is 30” tall, meaning a maximum water depth of 30” can be detained.  To increase this depth, 4” and 12” spacers </w:t>
      </w:r>
      <w:r w:rsidR="00973808">
        <w:rPr>
          <w:color w:val="000000" w:themeColor="text1"/>
        </w:rPr>
        <w:t xml:space="preserve">are available which </w:t>
      </w:r>
      <w:r>
        <w:rPr>
          <w:color w:val="000000" w:themeColor="text1"/>
        </w:rPr>
        <w:t xml:space="preserve">bolt to the top of the </w:t>
      </w:r>
      <w:r w:rsidR="00B6649B">
        <w:rPr>
          <w:color w:val="000000" w:themeColor="text1"/>
        </w:rPr>
        <w:t>valve</w:t>
      </w:r>
      <w:r>
        <w:rPr>
          <w:color w:val="000000" w:themeColor="text1"/>
        </w:rPr>
        <w:t xml:space="preserve">.  Spacers are stackable and easy to install.  It is recommended that installers use silicone to help seal the joints between spacers and the </w:t>
      </w:r>
      <w:r w:rsidR="00E57DEE">
        <w:rPr>
          <w:color w:val="000000" w:themeColor="text1"/>
        </w:rPr>
        <w:t>ARWDS</w:t>
      </w:r>
      <w:r>
        <w:rPr>
          <w:color w:val="000000" w:themeColor="text1"/>
        </w:rPr>
        <w:t xml:space="preserve"> </w:t>
      </w:r>
      <w:r w:rsidR="00B6649B">
        <w:rPr>
          <w:color w:val="000000" w:themeColor="text1"/>
        </w:rPr>
        <w:t>valve</w:t>
      </w:r>
      <w:r>
        <w:rPr>
          <w:color w:val="000000" w:themeColor="text1"/>
        </w:rPr>
        <w:t xml:space="preserve"> to ensure they stay watertight.  </w:t>
      </w:r>
    </w:p>
    <w:p w14:paraId="4FAE15FA" w14:textId="77777777" w:rsidR="009F05FA" w:rsidRDefault="009F05FA" w:rsidP="0047060F">
      <w:pPr>
        <w:ind w:left="1440"/>
        <w:rPr>
          <w:color w:val="000000" w:themeColor="text1"/>
        </w:rPr>
      </w:pPr>
    </w:p>
    <w:p w14:paraId="6EE5C5A6" w14:textId="4C8CDA5D" w:rsidR="009F05FA" w:rsidRPr="001F2D38" w:rsidRDefault="009F05FA" w:rsidP="001F2D38">
      <w:pPr>
        <w:pStyle w:val="ListParagraph"/>
        <w:numPr>
          <w:ilvl w:val="1"/>
          <w:numId w:val="38"/>
        </w:numPr>
        <w:rPr>
          <w:b/>
          <w:color w:val="000000" w:themeColor="text1"/>
        </w:rPr>
      </w:pPr>
      <w:r w:rsidRPr="001F2D38">
        <w:rPr>
          <w:b/>
          <w:color w:val="000000" w:themeColor="text1"/>
        </w:rPr>
        <w:t>Trash Guard</w:t>
      </w:r>
    </w:p>
    <w:p w14:paraId="602245CF" w14:textId="77777777" w:rsidR="009F05FA" w:rsidRDefault="009F05FA" w:rsidP="009F05FA">
      <w:pPr>
        <w:rPr>
          <w:color w:val="000000" w:themeColor="text1"/>
        </w:rPr>
      </w:pPr>
    </w:p>
    <w:p w14:paraId="3D1A5A72" w14:textId="2397E5E6" w:rsidR="009F05FA" w:rsidRDefault="009F05FA" w:rsidP="001F2D38">
      <w:pPr>
        <w:rPr>
          <w:color w:val="000000" w:themeColor="text1"/>
        </w:rPr>
      </w:pPr>
      <w:r>
        <w:rPr>
          <w:color w:val="000000" w:themeColor="text1"/>
        </w:rPr>
        <w:t xml:space="preserve">The trash guard mounts on top of the </w:t>
      </w:r>
      <w:r w:rsidR="00E57DEE">
        <w:rPr>
          <w:color w:val="000000" w:themeColor="text1"/>
        </w:rPr>
        <w:t>ARWDS</w:t>
      </w:r>
      <w:r>
        <w:rPr>
          <w:color w:val="000000" w:themeColor="text1"/>
        </w:rPr>
        <w:t xml:space="preserve">’s </w:t>
      </w:r>
      <w:r w:rsidR="00B6649B">
        <w:rPr>
          <w:color w:val="000000" w:themeColor="text1"/>
        </w:rPr>
        <w:t>valve</w:t>
      </w:r>
      <w:r>
        <w:rPr>
          <w:color w:val="000000" w:themeColor="text1"/>
        </w:rPr>
        <w:t xml:space="preserve"> or on top of a spacer to protect against large debris clogging the </w:t>
      </w:r>
      <w:r w:rsidR="00E57DEE">
        <w:rPr>
          <w:color w:val="000000" w:themeColor="text1"/>
        </w:rPr>
        <w:t>ARWDS</w:t>
      </w:r>
      <w:r>
        <w:rPr>
          <w:color w:val="000000" w:themeColor="text1"/>
        </w:rPr>
        <w:t xml:space="preserve">’s </w:t>
      </w:r>
      <w:r w:rsidR="00B6649B">
        <w:rPr>
          <w:color w:val="000000" w:themeColor="text1"/>
        </w:rPr>
        <w:t>valve</w:t>
      </w:r>
      <w:r>
        <w:rPr>
          <w:color w:val="000000" w:themeColor="text1"/>
        </w:rPr>
        <w:t xml:space="preserve"> or drain pipe.   The Trash guard mounts with four bolts.  </w:t>
      </w:r>
    </w:p>
    <w:p w14:paraId="3B7D15E0" w14:textId="77777777" w:rsidR="009F05FA" w:rsidRDefault="009F05FA" w:rsidP="009F05FA">
      <w:pPr>
        <w:ind w:left="1440"/>
        <w:rPr>
          <w:color w:val="000000" w:themeColor="text1"/>
        </w:rPr>
      </w:pPr>
    </w:p>
    <w:p w14:paraId="7401FF32" w14:textId="0125B1E0" w:rsidR="009F05FA" w:rsidRPr="002C7C00" w:rsidRDefault="009F05FA" w:rsidP="001F2D38">
      <w:pPr>
        <w:pStyle w:val="ListParagraph"/>
        <w:numPr>
          <w:ilvl w:val="1"/>
          <w:numId w:val="38"/>
        </w:numPr>
        <w:rPr>
          <w:b/>
          <w:color w:val="000000" w:themeColor="text1"/>
        </w:rPr>
      </w:pPr>
      <w:r w:rsidRPr="002C7C00">
        <w:rPr>
          <w:b/>
          <w:color w:val="000000" w:themeColor="text1"/>
        </w:rPr>
        <w:t>Pedestal Spacer and Cable Extensions</w:t>
      </w:r>
    </w:p>
    <w:p w14:paraId="1A167B0B" w14:textId="77777777" w:rsidR="009F05FA" w:rsidRDefault="009F05FA" w:rsidP="009F05FA">
      <w:pPr>
        <w:rPr>
          <w:color w:val="000000" w:themeColor="text1"/>
        </w:rPr>
      </w:pPr>
    </w:p>
    <w:p w14:paraId="70B9383D" w14:textId="6FE02E4E" w:rsidR="009F05FA" w:rsidRDefault="009F05FA" w:rsidP="001F2D38">
      <w:pPr>
        <w:rPr>
          <w:color w:val="000000" w:themeColor="text1"/>
        </w:rPr>
      </w:pPr>
      <w:r>
        <w:rPr>
          <w:color w:val="000000" w:themeColor="text1"/>
        </w:rPr>
        <w:t xml:space="preserve">If </w:t>
      </w:r>
      <w:r w:rsidR="00CE3B1A">
        <w:rPr>
          <w:color w:val="000000" w:themeColor="text1"/>
        </w:rPr>
        <w:t xml:space="preserve">more than 20” of spacers are added to the </w:t>
      </w:r>
      <w:r w:rsidR="00E57DEE">
        <w:rPr>
          <w:color w:val="000000" w:themeColor="text1"/>
        </w:rPr>
        <w:t>ARWDS</w:t>
      </w:r>
      <w:r w:rsidR="00CE3B1A">
        <w:rPr>
          <w:color w:val="000000" w:themeColor="text1"/>
        </w:rPr>
        <w:t xml:space="preserve">, it is recommended that the installer add a pedestal spacer to raise the control box higher above the maximum riser height.  This will help ensure that the control box will not become submerged during extreme flood or storm surge events.  If pedestal spacers are installed, cable extensions will be needed as well.  </w:t>
      </w:r>
    </w:p>
    <w:p w14:paraId="384E8080" w14:textId="77777777" w:rsidR="00CE3B1A" w:rsidRDefault="00CE3B1A" w:rsidP="001F2D38">
      <w:pPr>
        <w:rPr>
          <w:color w:val="000000" w:themeColor="text1"/>
        </w:rPr>
      </w:pPr>
    </w:p>
    <w:p w14:paraId="453F1BF7" w14:textId="42FF9EDA" w:rsidR="00CE3B1A" w:rsidRPr="00260E35" w:rsidRDefault="00CE3B1A" w:rsidP="00023720">
      <w:pPr>
        <w:pStyle w:val="ListParagraph"/>
        <w:numPr>
          <w:ilvl w:val="0"/>
          <w:numId w:val="19"/>
        </w:numPr>
        <w:ind w:left="0"/>
        <w:outlineLvl w:val="0"/>
        <w:rPr>
          <w:b/>
          <w:color w:val="000000" w:themeColor="text1"/>
        </w:rPr>
      </w:pPr>
      <w:r w:rsidRPr="00260E35">
        <w:rPr>
          <w:b/>
          <w:color w:val="000000" w:themeColor="text1"/>
        </w:rPr>
        <w:t>Maintenance</w:t>
      </w:r>
    </w:p>
    <w:p w14:paraId="7022AFEE" w14:textId="6BEBDB06" w:rsidR="00CE3B1A" w:rsidRDefault="00CE3B1A" w:rsidP="00CE3B1A">
      <w:pPr>
        <w:rPr>
          <w:color w:val="000000" w:themeColor="text1"/>
        </w:rPr>
      </w:pPr>
    </w:p>
    <w:p w14:paraId="0B63D53A" w14:textId="6339EA56" w:rsidR="00CE3B1A" w:rsidRPr="001F2D38" w:rsidRDefault="00CE3B1A" w:rsidP="001F2D38">
      <w:pPr>
        <w:pStyle w:val="ListParagraph"/>
        <w:numPr>
          <w:ilvl w:val="1"/>
          <w:numId w:val="39"/>
        </w:numPr>
        <w:rPr>
          <w:b/>
          <w:color w:val="000000" w:themeColor="text1"/>
        </w:rPr>
      </w:pPr>
      <w:r w:rsidRPr="001F2D38">
        <w:rPr>
          <w:b/>
          <w:color w:val="000000" w:themeColor="text1"/>
        </w:rPr>
        <w:t xml:space="preserve">Grease </w:t>
      </w:r>
    </w:p>
    <w:p w14:paraId="20EC900C" w14:textId="77777777" w:rsidR="00CE3B1A" w:rsidRDefault="00CE3B1A" w:rsidP="00CE3B1A">
      <w:pPr>
        <w:rPr>
          <w:color w:val="000000" w:themeColor="text1"/>
        </w:rPr>
      </w:pPr>
    </w:p>
    <w:p w14:paraId="62B639F8" w14:textId="5E7681C6" w:rsidR="00CE3B1A" w:rsidRDefault="00CE3B1A" w:rsidP="001F2D38">
      <w:pPr>
        <w:rPr>
          <w:color w:val="000000" w:themeColor="text1"/>
        </w:rPr>
      </w:pPr>
      <w:r>
        <w:rPr>
          <w:color w:val="000000" w:themeColor="text1"/>
        </w:rPr>
        <w:t xml:space="preserve">The </w:t>
      </w:r>
      <w:r w:rsidR="00E57DEE">
        <w:rPr>
          <w:color w:val="000000" w:themeColor="text1"/>
        </w:rPr>
        <w:t>ARWDS</w:t>
      </w:r>
      <w:r>
        <w:rPr>
          <w:color w:val="000000" w:themeColor="text1"/>
        </w:rPr>
        <w:t xml:space="preserve"> features a remote grease terminal on the pedestal.  There are eight terminals that connect with grease tubes to the inner and outer flanges of the rotary </w:t>
      </w:r>
      <w:r w:rsidR="00B6649B">
        <w:rPr>
          <w:color w:val="000000" w:themeColor="text1"/>
        </w:rPr>
        <w:t>valve</w:t>
      </w:r>
      <w:r>
        <w:rPr>
          <w:color w:val="000000" w:themeColor="text1"/>
        </w:rPr>
        <w:t xml:space="preserve">.  </w:t>
      </w:r>
      <w:r w:rsidR="00E57DEE">
        <w:rPr>
          <w:color w:val="000000" w:themeColor="text1"/>
        </w:rPr>
        <w:t>SmartPOND</w:t>
      </w:r>
      <w:r>
        <w:rPr>
          <w:color w:val="000000" w:themeColor="text1"/>
        </w:rPr>
        <w:t xml:space="preserve"> recommends the </w:t>
      </w:r>
      <w:r w:rsidR="00E57DEE">
        <w:rPr>
          <w:color w:val="000000" w:themeColor="text1"/>
        </w:rPr>
        <w:t>ARWDS</w:t>
      </w:r>
      <w:r>
        <w:rPr>
          <w:color w:val="000000" w:themeColor="text1"/>
        </w:rPr>
        <w:t xml:space="preserve"> be greased at least twice per year.  It is also recommended that a thick, mildly heat-resistant grease be used to avoid grease melting through lines during the summer months.  </w:t>
      </w:r>
    </w:p>
    <w:p w14:paraId="1E655D30" w14:textId="77777777" w:rsidR="00CE3B1A" w:rsidRDefault="00CE3B1A" w:rsidP="00CE3B1A">
      <w:pPr>
        <w:ind w:left="1080"/>
        <w:rPr>
          <w:color w:val="000000" w:themeColor="text1"/>
        </w:rPr>
      </w:pPr>
    </w:p>
    <w:p w14:paraId="7EDC3502" w14:textId="648FAEAE" w:rsidR="00CE3B1A" w:rsidRDefault="00CE3B1A" w:rsidP="001F2D38">
      <w:pPr>
        <w:rPr>
          <w:color w:val="000000" w:themeColor="text1"/>
        </w:rPr>
      </w:pPr>
      <w:r>
        <w:rPr>
          <w:color w:val="000000" w:themeColor="text1"/>
        </w:rPr>
        <w:t xml:space="preserve">To grease the </w:t>
      </w:r>
      <w:r w:rsidR="00E57DEE">
        <w:rPr>
          <w:color w:val="000000" w:themeColor="text1"/>
        </w:rPr>
        <w:t>ARWDS</w:t>
      </w:r>
      <w:r>
        <w:rPr>
          <w:color w:val="000000" w:themeColor="text1"/>
        </w:rPr>
        <w:t xml:space="preserve">’s flanges, use a standard grease gun to pump grease through the fittings.  By either logging into the </w:t>
      </w:r>
      <w:r w:rsidR="00E57DEE">
        <w:rPr>
          <w:color w:val="000000" w:themeColor="text1"/>
        </w:rPr>
        <w:t>SmartPOND</w:t>
      </w:r>
      <w:r>
        <w:rPr>
          <w:color w:val="000000" w:themeColor="text1"/>
        </w:rPr>
        <w:t xml:space="preserve"> app and using the command page (see </w:t>
      </w:r>
      <w:r w:rsidR="00E57DEE">
        <w:rPr>
          <w:color w:val="000000" w:themeColor="text1"/>
        </w:rPr>
        <w:t>SmartPOND</w:t>
      </w:r>
      <w:r>
        <w:rPr>
          <w:color w:val="000000" w:themeColor="text1"/>
        </w:rPr>
        <w:t xml:space="preserve"> App, section ii), or by pressing the intermittent switches (see In Case of Failure, section 2), cycle the </w:t>
      </w:r>
      <w:r w:rsidR="00E57DEE">
        <w:rPr>
          <w:color w:val="000000" w:themeColor="text1"/>
        </w:rPr>
        <w:t>ARWDS</w:t>
      </w:r>
      <w:r>
        <w:rPr>
          <w:color w:val="000000" w:themeColor="text1"/>
        </w:rPr>
        <w:t xml:space="preserve"> from the full closed </w:t>
      </w:r>
      <w:r w:rsidR="00884FE2">
        <w:rPr>
          <w:color w:val="000000" w:themeColor="text1"/>
        </w:rPr>
        <w:t xml:space="preserve">position to the full open position.  While the </w:t>
      </w:r>
      <w:r w:rsidR="00E57DEE">
        <w:rPr>
          <w:color w:val="000000" w:themeColor="text1"/>
        </w:rPr>
        <w:t>ARWDS</w:t>
      </w:r>
      <w:r w:rsidR="00884FE2">
        <w:rPr>
          <w:color w:val="000000" w:themeColor="text1"/>
        </w:rPr>
        <w:t xml:space="preserve">’s </w:t>
      </w:r>
      <w:r w:rsidR="00B6649B">
        <w:rPr>
          <w:color w:val="000000" w:themeColor="text1"/>
        </w:rPr>
        <w:t>valve</w:t>
      </w:r>
      <w:r w:rsidR="00884FE2">
        <w:rPr>
          <w:color w:val="000000" w:themeColor="text1"/>
        </w:rPr>
        <w:t xml:space="preserve"> rotates, alternate greasing between all eight grease fittings.  When the </w:t>
      </w:r>
      <w:r w:rsidR="00E57DEE">
        <w:rPr>
          <w:color w:val="000000" w:themeColor="text1"/>
        </w:rPr>
        <w:t>ARWDS</w:t>
      </w:r>
      <w:r w:rsidR="00884FE2">
        <w:rPr>
          <w:color w:val="000000" w:themeColor="text1"/>
        </w:rPr>
        <w:t xml:space="preserve"> completes the movement, cycle it again from the full open position to the full closed position and repeat the greasing process.  </w:t>
      </w:r>
    </w:p>
    <w:p w14:paraId="1A499BC1" w14:textId="77777777" w:rsidR="00884FE2" w:rsidRDefault="00884FE2" w:rsidP="00CE3B1A">
      <w:pPr>
        <w:ind w:left="1080"/>
        <w:rPr>
          <w:color w:val="000000" w:themeColor="text1"/>
        </w:rPr>
      </w:pPr>
    </w:p>
    <w:p w14:paraId="14E8FF73" w14:textId="38306C2F" w:rsidR="00884FE2" w:rsidRDefault="00884FE2" w:rsidP="001F2D38">
      <w:pPr>
        <w:rPr>
          <w:color w:val="000000" w:themeColor="text1"/>
        </w:rPr>
      </w:pPr>
      <w:r>
        <w:rPr>
          <w:color w:val="000000" w:themeColor="text1"/>
        </w:rPr>
        <w:t xml:space="preserve">Besides the eight grease terminals on the pedestal, the only other location where grease is needed is the worm gear on the cable drive winch.  To access the winch, loosen the four jam screws on the control box hood.  It is not necessary to completely remove the jam screws.  With the screws loose, remove the hood.  Apply grease to the vertically oriented worm gear.  </w:t>
      </w:r>
    </w:p>
    <w:p w14:paraId="03DAD21D" w14:textId="77777777" w:rsidR="00CE3B1A" w:rsidRPr="00CE3B1A" w:rsidRDefault="00CE3B1A" w:rsidP="00CE3B1A">
      <w:pPr>
        <w:ind w:left="1080"/>
        <w:rPr>
          <w:color w:val="000000" w:themeColor="text1"/>
        </w:rPr>
      </w:pPr>
    </w:p>
    <w:p w14:paraId="5B438242" w14:textId="3C7AF842" w:rsidR="00CE3B1A" w:rsidRPr="001F2D38" w:rsidRDefault="00CE3B1A" w:rsidP="001F2D38">
      <w:pPr>
        <w:pStyle w:val="ListParagraph"/>
        <w:numPr>
          <w:ilvl w:val="1"/>
          <w:numId w:val="40"/>
        </w:numPr>
        <w:rPr>
          <w:b/>
          <w:color w:val="000000" w:themeColor="text1"/>
        </w:rPr>
      </w:pPr>
      <w:r w:rsidRPr="001F2D38">
        <w:rPr>
          <w:b/>
          <w:color w:val="000000" w:themeColor="text1"/>
        </w:rPr>
        <w:t>Flange Bolts</w:t>
      </w:r>
    </w:p>
    <w:p w14:paraId="31EEACFA" w14:textId="77777777" w:rsidR="005A6454" w:rsidRDefault="005A6454" w:rsidP="005A6454">
      <w:pPr>
        <w:rPr>
          <w:color w:val="000000" w:themeColor="text1"/>
        </w:rPr>
      </w:pPr>
    </w:p>
    <w:p w14:paraId="6230028C" w14:textId="2F0E2991" w:rsidR="005A6454" w:rsidRDefault="005A6454" w:rsidP="001F2D38">
      <w:pPr>
        <w:rPr>
          <w:color w:val="000000" w:themeColor="text1"/>
        </w:rPr>
      </w:pPr>
      <w:r>
        <w:rPr>
          <w:color w:val="000000" w:themeColor="text1"/>
        </w:rPr>
        <w:t xml:space="preserve">There are 10 bolts connecting the two flanges which encircle the </w:t>
      </w:r>
      <w:r w:rsidR="00E57DEE">
        <w:rPr>
          <w:color w:val="000000" w:themeColor="text1"/>
        </w:rPr>
        <w:t>ARWDS</w:t>
      </w:r>
      <w:r>
        <w:rPr>
          <w:color w:val="000000" w:themeColor="text1"/>
        </w:rPr>
        <w:t>’s 24” swivel</w:t>
      </w:r>
      <w:r w:rsidR="004E6521">
        <w:rPr>
          <w:color w:val="000000" w:themeColor="text1"/>
        </w:rPr>
        <w:t xml:space="preserve">.  These bolts should be evenly tightened, allowing for a 1/16” gap between the flanges and the </w:t>
      </w:r>
      <w:r w:rsidR="004E6521">
        <w:rPr>
          <w:color w:val="000000" w:themeColor="text1"/>
        </w:rPr>
        <w:lastRenderedPageBreak/>
        <w:t xml:space="preserve">stainless steel packing band inside.  Do not over-tighten the flange bolts, as this will pinch the steel packing band and cause the swivel to bind.  </w:t>
      </w:r>
    </w:p>
    <w:p w14:paraId="66DE9FA1" w14:textId="77777777" w:rsidR="005A6454" w:rsidRPr="005A6454" w:rsidRDefault="005A6454" w:rsidP="005A6454">
      <w:pPr>
        <w:ind w:left="1080"/>
        <w:rPr>
          <w:color w:val="000000" w:themeColor="text1"/>
        </w:rPr>
      </w:pPr>
    </w:p>
    <w:p w14:paraId="6E13A820" w14:textId="04BA6191" w:rsidR="00CE3B1A" w:rsidRPr="002C7C00" w:rsidRDefault="00CE3B1A" w:rsidP="001F2D38">
      <w:pPr>
        <w:pStyle w:val="ListParagraph"/>
        <w:numPr>
          <w:ilvl w:val="1"/>
          <w:numId w:val="40"/>
        </w:numPr>
        <w:rPr>
          <w:b/>
          <w:color w:val="000000" w:themeColor="text1"/>
        </w:rPr>
      </w:pPr>
      <w:r w:rsidRPr="002C7C00">
        <w:rPr>
          <w:b/>
          <w:color w:val="000000" w:themeColor="text1"/>
        </w:rPr>
        <w:t>Packing Band</w:t>
      </w:r>
    </w:p>
    <w:p w14:paraId="6CBF9103" w14:textId="77777777" w:rsidR="004E6521" w:rsidRDefault="004E6521" w:rsidP="004E6521">
      <w:pPr>
        <w:rPr>
          <w:color w:val="000000" w:themeColor="text1"/>
        </w:rPr>
      </w:pPr>
    </w:p>
    <w:p w14:paraId="331402EC" w14:textId="5F05B707" w:rsidR="004E6521" w:rsidRDefault="004E6521" w:rsidP="001F2D38">
      <w:pPr>
        <w:rPr>
          <w:color w:val="000000" w:themeColor="text1"/>
        </w:rPr>
      </w:pPr>
      <w:r>
        <w:rPr>
          <w:color w:val="000000" w:themeColor="text1"/>
        </w:rPr>
        <w:t xml:space="preserve">The stainless steel packing band between the two flanges of the </w:t>
      </w:r>
      <w:r w:rsidR="00E57DEE">
        <w:rPr>
          <w:color w:val="000000" w:themeColor="text1"/>
        </w:rPr>
        <w:t>ARWDS</w:t>
      </w:r>
      <w:r>
        <w:rPr>
          <w:color w:val="000000" w:themeColor="text1"/>
        </w:rPr>
        <w:t xml:space="preserve"> swivel </w:t>
      </w:r>
      <w:r w:rsidR="00E64D73">
        <w:rPr>
          <w:color w:val="000000" w:themeColor="text1"/>
        </w:rPr>
        <w:t>tightens with an A</w:t>
      </w:r>
      <w:r w:rsidR="009663C7">
        <w:rPr>
          <w:color w:val="000000" w:themeColor="text1"/>
        </w:rPr>
        <w:t xml:space="preserve">llen-head bolt to secure the packing material beneath in place.  This band should be snug at all times but not over-tightened.  Over time, the rotation of the </w:t>
      </w:r>
      <w:r w:rsidR="00E57DEE">
        <w:rPr>
          <w:color w:val="000000" w:themeColor="text1"/>
        </w:rPr>
        <w:t>ARWDS</w:t>
      </w:r>
      <w:r w:rsidR="009663C7">
        <w:rPr>
          <w:color w:val="000000" w:themeColor="text1"/>
        </w:rPr>
        <w:t xml:space="preserve">’s </w:t>
      </w:r>
      <w:r w:rsidR="00B6649B">
        <w:rPr>
          <w:color w:val="000000" w:themeColor="text1"/>
        </w:rPr>
        <w:t>valve</w:t>
      </w:r>
      <w:r w:rsidR="009663C7">
        <w:rPr>
          <w:color w:val="000000" w:themeColor="text1"/>
        </w:rPr>
        <w:t xml:space="preserve"> will wear on the packing material, so the packing band will need to be re-tightened on occasion to ensure that the material is well seated against the swivel surface.  </w:t>
      </w:r>
    </w:p>
    <w:p w14:paraId="47B06F1F" w14:textId="77777777" w:rsidR="009663C7" w:rsidRPr="004E6521" w:rsidRDefault="009663C7" w:rsidP="009663C7">
      <w:pPr>
        <w:rPr>
          <w:color w:val="000000" w:themeColor="text1"/>
        </w:rPr>
      </w:pPr>
    </w:p>
    <w:p w14:paraId="0325C60B" w14:textId="4A7F59B5" w:rsidR="00CE3B1A" w:rsidRPr="002C7C00" w:rsidRDefault="00CE3B1A" w:rsidP="001F2D38">
      <w:pPr>
        <w:pStyle w:val="ListParagraph"/>
        <w:numPr>
          <w:ilvl w:val="1"/>
          <w:numId w:val="40"/>
        </w:numPr>
        <w:rPr>
          <w:b/>
          <w:color w:val="000000" w:themeColor="text1"/>
        </w:rPr>
      </w:pPr>
      <w:r w:rsidRPr="002C7C00">
        <w:rPr>
          <w:b/>
          <w:color w:val="000000" w:themeColor="text1"/>
        </w:rPr>
        <w:t xml:space="preserve">Digging around </w:t>
      </w:r>
      <w:r w:rsidR="00B6649B">
        <w:rPr>
          <w:b/>
          <w:color w:val="000000" w:themeColor="text1"/>
        </w:rPr>
        <w:t>Valve</w:t>
      </w:r>
    </w:p>
    <w:p w14:paraId="686653A7" w14:textId="77777777" w:rsidR="009663C7" w:rsidRDefault="009663C7" w:rsidP="009663C7">
      <w:pPr>
        <w:ind w:left="1080"/>
        <w:rPr>
          <w:color w:val="000000" w:themeColor="text1"/>
        </w:rPr>
      </w:pPr>
    </w:p>
    <w:p w14:paraId="447107E1" w14:textId="42B46E04" w:rsidR="009663C7" w:rsidRDefault="009663C7" w:rsidP="001F2D38">
      <w:pPr>
        <w:rPr>
          <w:color w:val="000000" w:themeColor="text1"/>
        </w:rPr>
      </w:pPr>
      <w:r>
        <w:rPr>
          <w:color w:val="000000" w:themeColor="text1"/>
        </w:rPr>
        <w:t xml:space="preserve">Depending on the installation location of the </w:t>
      </w:r>
      <w:r w:rsidR="00E57DEE">
        <w:rPr>
          <w:color w:val="000000" w:themeColor="text1"/>
        </w:rPr>
        <w:t>ARWDS</w:t>
      </w:r>
      <w:r>
        <w:rPr>
          <w:color w:val="000000" w:themeColor="text1"/>
        </w:rPr>
        <w:t xml:space="preserve"> it is possible that silt, sediment, and debris can build up around the unit.  An annual inspection of the unit is necessary to ensure that excess debris and sediment has not limited the rotation arc of the </w:t>
      </w:r>
      <w:r w:rsidR="00B6649B">
        <w:rPr>
          <w:color w:val="000000" w:themeColor="text1"/>
        </w:rPr>
        <w:t>valve</w:t>
      </w:r>
      <w:r>
        <w:rPr>
          <w:color w:val="000000" w:themeColor="text1"/>
        </w:rPr>
        <w:t xml:space="preserve">.  If the </w:t>
      </w:r>
      <w:r w:rsidR="00E57DEE">
        <w:rPr>
          <w:color w:val="000000" w:themeColor="text1"/>
        </w:rPr>
        <w:t>ARWDS</w:t>
      </w:r>
      <w:r>
        <w:rPr>
          <w:color w:val="000000" w:themeColor="text1"/>
        </w:rPr>
        <w:t xml:space="preserve">’s </w:t>
      </w:r>
      <w:r w:rsidR="00B6649B">
        <w:rPr>
          <w:color w:val="000000" w:themeColor="text1"/>
        </w:rPr>
        <w:t>valve</w:t>
      </w:r>
      <w:r>
        <w:rPr>
          <w:color w:val="000000" w:themeColor="text1"/>
        </w:rPr>
        <w:t xml:space="preserve"> cannot rotate to the 0” or fully opened level, it will not be able to fully drain the impoundment area.  </w:t>
      </w:r>
    </w:p>
    <w:p w14:paraId="3F482A11" w14:textId="77777777" w:rsidR="009663C7" w:rsidRPr="009663C7" w:rsidRDefault="009663C7" w:rsidP="009663C7">
      <w:pPr>
        <w:ind w:left="1080"/>
        <w:rPr>
          <w:color w:val="000000" w:themeColor="text1"/>
        </w:rPr>
      </w:pPr>
    </w:p>
    <w:p w14:paraId="287E2652" w14:textId="21217620" w:rsidR="00CE3B1A" w:rsidRPr="002C7C00" w:rsidRDefault="00CE3B1A" w:rsidP="001F2D38">
      <w:pPr>
        <w:pStyle w:val="ListParagraph"/>
        <w:numPr>
          <w:ilvl w:val="1"/>
          <w:numId w:val="40"/>
        </w:numPr>
        <w:rPr>
          <w:b/>
          <w:color w:val="000000" w:themeColor="text1"/>
        </w:rPr>
      </w:pPr>
      <w:r w:rsidRPr="002C7C00">
        <w:rPr>
          <w:b/>
          <w:color w:val="000000" w:themeColor="text1"/>
        </w:rPr>
        <w:t>Solar Panel</w:t>
      </w:r>
    </w:p>
    <w:p w14:paraId="06E822F6" w14:textId="77777777" w:rsidR="009663C7" w:rsidRDefault="009663C7" w:rsidP="009663C7">
      <w:pPr>
        <w:rPr>
          <w:color w:val="000000" w:themeColor="text1"/>
        </w:rPr>
      </w:pPr>
    </w:p>
    <w:p w14:paraId="1784344A" w14:textId="22D9DF1F" w:rsidR="009663C7" w:rsidRDefault="009663C7" w:rsidP="001F2D38">
      <w:pPr>
        <w:rPr>
          <w:color w:val="000000" w:themeColor="text1"/>
        </w:rPr>
      </w:pPr>
      <w:r>
        <w:rPr>
          <w:color w:val="000000" w:themeColor="text1"/>
        </w:rPr>
        <w:t>The solar panel is commonl</w:t>
      </w:r>
      <w:r w:rsidR="00F851B4">
        <w:rPr>
          <w:color w:val="000000" w:themeColor="text1"/>
        </w:rPr>
        <w:t>y u</w:t>
      </w:r>
      <w:r w:rsidR="00EE6B77">
        <w:rPr>
          <w:color w:val="000000" w:themeColor="text1"/>
        </w:rPr>
        <w:t xml:space="preserve">tilized by birds and insects.  It is important to keep the surface clean of bird litter, insect nests and debris in order to maintain optimal performance. </w:t>
      </w:r>
      <w:r w:rsidR="004D195C">
        <w:rPr>
          <w:color w:val="000000" w:themeColor="text1"/>
        </w:rPr>
        <w:t xml:space="preserve"> </w:t>
      </w:r>
    </w:p>
    <w:p w14:paraId="45D6AAFD" w14:textId="77777777" w:rsidR="009663C7" w:rsidRPr="009663C7" w:rsidRDefault="009663C7" w:rsidP="009663C7">
      <w:pPr>
        <w:ind w:left="1080"/>
        <w:rPr>
          <w:color w:val="000000" w:themeColor="text1"/>
        </w:rPr>
      </w:pPr>
    </w:p>
    <w:p w14:paraId="26EF39F9" w14:textId="21BE9795" w:rsidR="00CE3B1A" w:rsidRPr="002C7C00" w:rsidRDefault="00CE3B1A" w:rsidP="001F2D38">
      <w:pPr>
        <w:pStyle w:val="ListParagraph"/>
        <w:numPr>
          <w:ilvl w:val="1"/>
          <w:numId w:val="40"/>
        </w:numPr>
        <w:rPr>
          <w:b/>
          <w:color w:val="000000" w:themeColor="text1"/>
        </w:rPr>
      </w:pPr>
      <w:r w:rsidRPr="002C7C00">
        <w:rPr>
          <w:b/>
          <w:color w:val="000000" w:themeColor="text1"/>
        </w:rPr>
        <w:t>Cable Slack</w:t>
      </w:r>
    </w:p>
    <w:p w14:paraId="1B5176CA" w14:textId="77777777" w:rsidR="00EE6B77" w:rsidRDefault="00EE6B77" w:rsidP="00EE6B77">
      <w:pPr>
        <w:rPr>
          <w:color w:val="000000" w:themeColor="text1"/>
        </w:rPr>
      </w:pPr>
    </w:p>
    <w:p w14:paraId="1CDDF51F" w14:textId="3477EE2E" w:rsidR="001F2D38" w:rsidRDefault="00EE6B77" w:rsidP="00EE6B77">
      <w:pPr>
        <w:rPr>
          <w:color w:val="000000" w:themeColor="text1"/>
        </w:rPr>
      </w:pPr>
      <w:r>
        <w:rPr>
          <w:color w:val="000000" w:themeColor="text1"/>
        </w:rPr>
        <w:t xml:space="preserve">The drive cable of the </w:t>
      </w:r>
      <w:r w:rsidR="00E57DEE">
        <w:rPr>
          <w:color w:val="000000" w:themeColor="text1"/>
        </w:rPr>
        <w:t>ARWDS</w:t>
      </w:r>
      <w:r>
        <w:rPr>
          <w:color w:val="000000" w:themeColor="text1"/>
        </w:rPr>
        <w:t xml:space="preserve"> routes from the cable drive winch inside the control box to a tab at the bottom at the </w:t>
      </w:r>
      <w:r w:rsidR="00E57DEE">
        <w:rPr>
          <w:color w:val="000000" w:themeColor="text1"/>
        </w:rPr>
        <w:t>ARWDS</w:t>
      </w:r>
      <w:r>
        <w:rPr>
          <w:color w:val="000000" w:themeColor="text1"/>
        </w:rPr>
        <w:t xml:space="preserve">’s </w:t>
      </w:r>
      <w:r w:rsidR="00B6649B">
        <w:rPr>
          <w:color w:val="000000" w:themeColor="text1"/>
        </w:rPr>
        <w:t>valve</w:t>
      </w:r>
      <w:r>
        <w:rPr>
          <w:color w:val="000000" w:themeColor="text1"/>
        </w:rPr>
        <w:t>.</w:t>
      </w:r>
      <w:r w:rsidR="00AC31A8">
        <w:rPr>
          <w:color w:val="000000" w:themeColor="text1"/>
        </w:rPr>
        <w:t xml:space="preserve"> </w:t>
      </w:r>
      <w:r>
        <w:rPr>
          <w:color w:val="000000" w:themeColor="text1"/>
        </w:rPr>
        <w:t xml:space="preserve"> </w:t>
      </w:r>
      <w:r w:rsidR="00CD394B">
        <w:rPr>
          <w:color w:val="000000" w:themeColor="text1"/>
        </w:rPr>
        <w:t xml:space="preserve">To </w:t>
      </w:r>
      <w:r w:rsidR="00AC31A8">
        <w:rPr>
          <w:color w:val="000000" w:themeColor="text1"/>
        </w:rPr>
        <w:t>test cable slack</w:t>
      </w:r>
      <w:r w:rsidR="00CD394B">
        <w:rPr>
          <w:color w:val="000000" w:themeColor="text1"/>
        </w:rPr>
        <w:t xml:space="preserve">, move the </w:t>
      </w:r>
      <w:r w:rsidR="00B6649B">
        <w:rPr>
          <w:color w:val="000000" w:themeColor="text1"/>
        </w:rPr>
        <w:t>valve</w:t>
      </w:r>
      <w:r w:rsidR="00CD394B">
        <w:rPr>
          <w:color w:val="000000" w:themeColor="text1"/>
        </w:rPr>
        <w:t xml:space="preserve"> of the </w:t>
      </w:r>
      <w:r w:rsidR="00E57DEE">
        <w:rPr>
          <w:color w:val="000000" w:themeColor="text1"/>
        </w:rPr>
        <w:t>ARWDS</w:t>
      </w:r>
      <w:r w:rsidR="00CD394B">
        <w:rPr>
          <w:color w:val="000000" w:themeColor="text1"/>
        </w:rPr>
        <w:t xml:space="preserve"> </w:t>
      </w:r>
      <w:r w:rsidR="00AC31A8">
        <w:rPr>
          <w:color w:val="000000" w:themeColor="text1"/>
        </w:rPr>
        <w:t xml:space="preserve">in either the closing or opening direction using the intermittent switches (see </w:t>
      </w:r>
      <w:r w:rsidR="00E64D73">
        <w:rPr>
          <w:color w:val="000000" w:themeColor="text1"/>
        </w:rPr>
        <w:t>‘</w:t>
      </w:r>
      <w:r w:rsidR="00AC31A8">
        <w:rPr>
          <w:color w:val="000000" w:themeColor="text1"/>
        </w:rPr>
        <w:t>In Case of Failure</w:t>
      </w:r>
      <w:r w:rsidR="00E64D73">
        <w:rPr>
          <w:color w:val="000000" w:themeColor="text1"/>
        </w:rPr>
        <w:t>’</w:t>
      </w:r>
      <w:r w:rsidR="00AC31A8">
        <w:rPr>
          <w:color w:val="000000" w:themeColor="text1"/>
        </w:rPr>
        <w:t xml:space="preserve">, section 2).  Moving the </w:t>
      </w:r>
      <w:r w:rsidR="00B6649B">
        <w:rPr>
          <w:color w:val="000000" w:themeColor="text1"/>
        </w:rPr>
        <w:t>valve</w:t>
      </w:r>
      <w:r w:rsidR="00AC31A8">
        <w:rPr>
          <w:color w:val="000000" w:themeColor="text1"/>
        </w:rPr>
        <w:t xml:space="preserve"> will cause one side of the cable to tighten and the other side to loosen.  </w:t>
      </w:r>
      <w:r w:rsidR="00AC31A8" w:rsidRPr="002E3734">
        <w:rPr>
          <w:color w:val="0070C0"/>
        </w:rPr>
        <w:t xml:space="preserve">The loose side should </w:t>
      </w:r>
      <w:r w:rsidR="002E3734">
        <w:rPr>
          <w:color w:val="0070C0"/>
        </w:rPr>
        <w:t xml:space="preserve">always </w:t>
      </w:r>
      <w:r w:rsidR="00AC31A8" w:rsidRPr="002E3734">
        <w:rPr>
          <w:color w:val="0070C0"/>
        </w:rPr>
        <w:t>have five inches of perpendicular slack</w:t>
      </w:r>
      <w:r w:rsidR="00AC31A8">
        <w:rPr>
          <w:color w:val="000000" w:themeColor="text1"/>
        </w:rPr>
        <w:t xml:space="preserve">.  </w:t>
      </w:r>
      <w:r w:rsidR="002E3734">
        <w:rPr>
          <w:color w:val="000000" w:themeColor="text1"/>
        </w:rPr>
        <w:t xml:space="preserve">For slight adjustments, tighten or loosen the nut of the eye bolt on the loose cable side as needed.  For major adjustments, loosen the cable clamps at the bottom of the </w:t>
      </w:r>
      <w:r w:rsidR="00E57DEE">
        <w:rPr>
          <w:color w:val="000000" w:themeColor="text1"/>
        </w:rPr>
        <w:t>ARWDS</w:t>
      </w:r>
      <w:r w:rsidR="002E3734">
        <w:rPr>
          <w:color w:val="000000" w:themeColor="text1"/>
        </w:rPr>
        <w:t xml:space="preserve">’s </w:t>
      </w:r>
      <w:r w:rsidR="00B6649B">
        <w:rPr>
          <w:color w:val="000000" w:themeColor="text1"/>
        </w:rPr>
        <w:t>valve</w:t>
      </w:r>
      <w:r w:rsidR="002E3734">
        <w:rPr>
          <w:color w:val="000000" w:themeColor="text1"/>
        </w:rPr>
        <w:t xml:space="preserve"> and adjust slack through the eye bolt.  With the proper five inches of slack adjusted into the loose side cable, retighten the cable clamps.  Clamps must be secured very tightl</w:t>
      </w:r>
      <w:r w:rsidR="001F2D38">
        <w:rPr>
          <w:color w:val="000000" w:themeColor="text1"/>
        </w:rPr>
        <w:t xml:space="preserve">y to avoid cable slippage. </w:t>
      </w:r>
    </w:p>
    <w:p w14:paraId="7B5B1EAA" w14:textId="77777777" w:rsidR="001F2D38" w:rsidRPr="00EE6B77" w:rsidRDefault="001F2D38" w:rsidP="00EE6B77">
      <w:pPr>
        <w:rPr>
          <w:color w:val="000000" w:themeColor="text1"/>
        </w:rPr>
      </w:pPr>
    </w:p>
    <w:p w14:paraId="5134F341" w14:textId="77777777" w:rsidR="002E3734" w:rsidRPr="002C7C00" w:rsidRDefault="002E3734" w:rsidP="001F2D38">
      <w:pPr>
        <w:pStyle w:val="ListParagraph"/>
        <w:numPr>
          <w:ilvl w:val="1"/>
          <w:numId w:val="40"/>
        </w:numPr>
        <w:rPr>
          <w:b/>
          <w:color w:val="000000" w:themeColor="text1"/>
        </w:rPr>
      </w:pPr>
      <w:r w:rsidRPr="002C7C00">
        <w:rPr>
          <w:b/>
          <w:color w:val="000000" w:themeColor="text1"/>
        </w:rPr>
        <w:t>Cable Connections</w:t>
      </w:r>
    </w:p>
    <w:p w14:paraId="7764D53C" w14:textId="77777777" w:rsidR="002E3734" w:rsidRDefault="002E3734" w:rsidP="002E3734">
      <w:pPr>
        <w:rPr>
          <w:color w:val="000000" w:themeColor="text1"/>
        </w:rPr>
      </w:pPr>
    </w:p>
    <w:p w14:paraId="32A3D626" w14:textId="084AAEE4" w:rsidR="002E3734" w:rsidRDefault="002E3734" w:rsidP="001F2D38">
      <w:pPr>
        <w:rPr>
          <w:color w:val="000000" w:themeColor="text1"/>
        </w:rPr>
      </w:pPr>
      <w:r>
        <w:rPr>
          <w:color w:val="000000" w:themeColor="text1"/>
        </w:rPr>
        <w:t xml:space="preserve">The drive cable of the </w:t>
      </w:r>
      <w:r w:rsidR="00E57DEE">
        <w:rPr>
          <w:color w:val="000000" w:themeColor="text1"/>
        </w:rPr>
        <w:t>ARWDS</w:t>
      </w:r>
      <w:r>
        <w:rPr>
          <w:color w:val="000000" w:themeColor="text1"/>
        </w:rPr>
        <w:t xml:space="preserve"> is connected at the bottom of the </w:t>
      </w:r>
      <w:r w:rsidR="00E57DEE">
        <w:rPr>
          <w:color w:val="000000" w:themeColor="text1"/>
        </w:rPr>
        <w:t>ARWDS</w:t>
      </w:r>
      <w:r>
        <w:rPr>
          <w:color w:val="000000" w:themeColor="text1"/>
        </w:rPr>
        <w:t xml:space="preserve">’s </w:t>
      </w:r>
      <w:r w:rsidR="00B6649B">
        <w:rPr>
          <w:color w:val="000000" w:themeColor="text1"/>
        </w:rPr>
        <w:t>valve</w:t>
      </w:r>
      <w:r>
        <w:rPr>
          <w:color w:val="000000" w:themeColor="text1"/>
        </w:rPr>
        <w:t xml:space="preserve"> with eye bolts and cable clamps.  Check annually for corrosion or broken parts.  Make sure the cable clamps are secured tightly and the eye bolts are intact. Replace as needed. </w:t>
      </w:r>
    </w:p>
    <w:p w14:paraId="525B3DA8" w14:textId="77777777" w:rsidR="002E3734" w:rsidRPr="002E3734" w:rsidRDefault="002E3734" w:rsidP="002E3734">
      <w:pPr>
        <w:ind w:left="1080"/>
        <w:rPr>
          <w:color w:val="000000" w:themeColor="text1"/>
        </w:rPr>
      </w:pPr>
    </w:p>
    <w:p w14:paraId="428FCD2A" w14:textId="06F02705" w:rsidR="00CE3B1A" w:rsidRPr="002C7C00" w:rsidRDefault="00CE3B1A" w:rsidP="001F2D38">
      <w:pPr>
        <w:pStyle w:val="ListParagraph"/>
        <w:numPr>
          <w:ilvl w:val="1"/>
          <w:numId w:val="40"/>
        </w:numPr>
        <w:rPr>
          <w:b/>
          <w:color w:val="000000" w:themeColor="text1"/>
        </w:rPr>
      </w:pPr>
      <w:r w:rsidRPr="002C7C00">
        <w:rPr>
          <w:b/>
          <w:color w:val="000000" w:themeColor="text1"/>
        </w:rPr>
        <w:t>Battery</w:t>
      </w:r>
    </w:p>
    <w:p w14:paraId="41643C09" w14:textId="77777777" w:rsidR="002E3734" w:rsidRDefault="002E3734" w:rsidP="002E3734">
      <w:pPr>
        <w:rPr>
          <w:color w:val="000000" w:themeColor="text1"/>
        </w:rPr>
      </w:pPr>
    </w:p>
    <w:p w14:paraId="70E1E3BE" w14:textId="577BD514" w:rsidR="002E3734" w:rsidRDefault="002E3734" w:rsidP="001F2D38">
      <w:pPr>
        <w:rPr>
          <w:color w:val="000000" w:themeColor="text1"/>
        </w:rPr>
      </w:pPr>
      <w:r>
        <w:rPr>
          <w:color w:val="000000" w:themeColor="text1"/>
        </w:rPr>
        <w:lastRenderedPageBreak/>
        <w:t xml:space="preserve">Over time, battery terminals may corrode.  Check annually for corrosion and clean as needed.  </w:t>
      </w:r>
    </w:p>
    <w:p w14:paraId="24EADCD2" w14:textId="77777777" w:rsidR="002E3734" w:rsidRPr="002E3734" w:rsidRDefault="002E3734" w:rsidP="002E3734">
      <w:pPr>
        <w:ind w:left="1080"/>
        <w:rPr>
          <w:color w:val="000000" w:themeColor="text1"/>
        </w:rPr>
      </w:pPr>
    </w:p>
    <w:p w14:paraId="4A2BF14A" w14:textId="5DBC6E9E" w:rsidR="00CE3B1A" w:rsidRPr="002C7C00" w:rsidRDefault="00CE3B1A" w:rsidP="001F2D38">
      <w:pPr>
        <w:pStyle w:val="ListParagraph"/>
        <w:numPr>
          <w:ilvl w:val="1"/>
          <w:numId w:val="40"/>
        </w:numPr>
        <w:rPr>
          <w:b/>
          <w:color w:val="000000" w:themeColor="text1"/>
        </w:rPr>
      </w:pPr>
      <w:r w:rsidRPr="002C7C00">
        <w:rPr>
          <w:b/>
          <w:color w:val="000000" w:themeColor="text1"/>
        </w:rPr>
        <w:t>Camera</w:t>
      </w:r>
    </w:p>
    <w:p w14:paraId="6CB71854" w14:textId="77777777" w:rsidR="002E3734" w:rsidRDefault="002E3734" w:rsidP="002E3734">
      <w:pPr>
        <w:rPr>
          <w:color w:val="000000" w:themeColor="text1"/>
        </w:rPr>
      </w:pPr>
    </w:p>
    <w:p w14:paraId="30C285AD" w14:textId="1B05F396" w:rsidR="002E3734" w:rsidRDefault="002E3734" w:rsidP="001F2D38">
      <w:pPr>
        <w:rPr>
          <w:color w:val="000000" w:themeColor="text1"/>
        </w:rPr>
      </w:pPr>
      <w:r>
        <w:rPr>
          <w:color w:val="000000" w:themeColor="text1"/>
        </w:rPr>
        <w:t xml:space="preserve">Check the lens glass annually for insect nests or debris and clean as needed.  One nut connects the camera frame to the control box and two small set screws secure the camera to the camera frame.  These can be loosened in order to adjust the camera’s aim and then retightened to secure it in place.   </w:t>
      </w:r>
    </w:p>
    <w:p w14:paraId="41B3A920" w14:textId="77777777" w:rsidR="00F85CCB" w:rsidRDefault="00F85CCB" w:rsidP="002E3734">
      <w:pPr>
        <w:ind w:left="1080"/>
        <w:rPr>
          <w:color w:val="000000" w:themeColor="text1"/>
        </w:rPr>
      </w:pPr>
    </w:p>
    <w:p w14:paraId="246C1914" w14:textId="24B91C19" w:rsidR="00F85CCB" w:rsidRPr="002C7C00" w:rsidRDefault="00F85CCB" w:rsidP="001F2D38">
      <w:pPr>
        <w:pStyle w:val="ListParagraph"/>
        <w:numPr>
          <w:ilvl w:val="1"/>
          <w:numId w:val="40"/>
        </w:numPr>
        <w:rPr>
          <w:b/>
          <w:color w:val="000000" w:themeColor="text1"/>
        </w:rPr>
      </w:pPr>
      <w:r w:rsidRPr="002C7C00">
        <w:rPr>
          <w:b/>
          <w:color w:val="000000" w:themeColor="text1"/>
        </w:rPr>
        <w:t xml:space="preserve">Important Safety Information and Warnings </w:t>
      </w:r>
    </w:p>
    <w:p w14:paraId="0F84C631" w14:textId="77777777" w:rsidR="00617B1D" w:rsidRDefault="00617B1D" w:rsidP="00617B1D">
      <w:pPr>
        <w:rPr>
          <w:b/>
          <w:color w:val="000000" w:themeColor="text1"/>
        </w:rPr>
      </w:pPr>
    </w:p>
    <w:p w14:paraId="0B80E656" w14:textId="68737743" w:rsidR="007E185F" w:rsidRPr="00294E21" w:rsidRDefault="00617B1D" w:rsidP="001F2D38">
      <w:pPr>
        <w:pStyle w:val="ListParagraph"/>
        <w:numPr>
          <w:ilvl w:val="0"/>
          <w:numId w:val="33"/>
        </w:numPr>
        <w:rPr>
          <w:color w:val="000000" w:themeColor="text1"/>
        </w:rPr>
      </w:pPr>
      <w:r w:rsidRPr="00294E21">
        <w:rPr>
          <w:color w:val="000000" w:themeColor="text1"/>
        </w:rPr>
        <w:t xml:space="preserve">Always keep hands clear of the </w:t>
      </w:r>
      <w:r w:rsidR="00E57DEE">
        <w:rPr>
          <w:color w:val="000000" w:themeColor="text1"/>
        </w:rPr>
        <w:t>ARWDS</w:t>
      </w:r>
      <w:r w:rsidRPr="00294E21">
        <w:rPr>
          <w:color w:val="000000" w:themeColor="text1"/>
        </w:rPr>
        <w:t xml:space="preserve">’s </w:t>
      </w:r>
      <w:r w:rsidR="00B6649B" w:rsidRPr="00294E21">
        <w:rPr>
          <w:color w:val="000000" w:themeColor="text1"/>
        </w:rPr>
        <w:t>valve</w:t>
      </w:r>
      <w:r w:rsidRPr="00294E21">
        <w:rPr>
          <w:color w:val="000000" w:themeColor="text1"/>
        </w:rPr>
        <w:t xml:space="preserve">, swivel, and cable drive system when unit is in operation.  </w:t>
      </w:r>
    </w:p>
    <w:p w14:paraId="73B40D34" w14:textId="6B112551" w:rsidR="00617B1D" w:rsidRPr="00294E21" w:rsidRDefault="007E185F" w:rsidP="001F2D38">
      <w:pPr>
        <w:pStyle w:val="ListParagraph"/>
        <w:numPr>
          <w:ilvl w:val="1"/>
          <w:numId w:val="33"/>
        </w:numPr>
        <w:ind w:left="360"/>
        <w:rPr>
          <w:color w:val="000000" w:themeColor="text1"/>
        </w:rPr>
      </w:pPr>
      <w:r w:rsidRPr="00294E21">
        <w:rPr>
          <w:color w:val="000000" w:themeColor="text1"/>
        </w:rPr>
        <w:t>Turn the power switch off when doing any electrical work</w:t>
      </w:r>
    </w:p>
    <w:p w14:paraId="0BD1777C" w14:textId="6704483D" w:rsidR="007E185F" w:rsidRPr="00294E21" w:rsidRDefault="007E185F" w:rsidP="001F2D38">
      <w:pPr>
        <w:pStyle w:val="ListParagraph"/>
        <w:numPr>
          <w:ilvl w:val="1"/>
          <w:numId w:val="33"/>
        </w:numPr>
        <w:ind w:left="360"/>
        <w:rPr>
          <w:color w:val="000000" w:themeColor="text1"/>
        </w:rPr>
      </w:pPr>
      <w:r w:rsidRPr="00294E21">
        <w:rPr>
          <w:color w:val="000000" w:themeColor="text1"/>
        </w:rPr>
        <w:t xml:space="preserve">Do not enter the water when the </w:t>
      </w:r>
      <w:r w:rsidR="00E57DEE">
        <w:rPr>
          <w:color w:val="000000" w:themeColor="text1"/>
        </w:rPr>
        <w:t>ARWDS</w:t>
      </w:r>
      <w:r w:rsidRPr="00294E21">
        <w:rPr>
          <w:color w:val="000000" w:themeColor="text1"/>
        </w:rPr>
        <w:t xml:space="preserve"> is actively draining water</w:t>
      </w:r>
    </w:p>
    <w:p w14:paraId="7DE1889D" w14:textId="7A39D48C" w:rsidR="007E185F" w:rsidRPr="00294E21" w:rsidRDefault="007E185F" w:rsidP="001F2D38">
      <w:pPr>
        <w:pStyle w:val="ListParagraph"/>
        <w:numPr>
          <w:ilvl w:val="1"/>
          <w:numId w:val="33"/>
        </w:numPr>
        <w:ind w:left="360"/>
        <w:rPr>
          <w:color w:val="000000" w:themeColor="text1"/>
        </w:rPr>
      </w:pPr>
      <w:r w:rsidRPr="00294E21">
        <w:rPr>
          <w:color w:val="000000" w:themeColor="text1"/>
        </w:rPr>
        <w:t xml:space="preserve">Do not stand inside or on top of the </w:t>
      </w:r>
      <w:r w:rsidR="00E57DEE">
        <w:rPr>
          <w:color w:val="000000" w:themeColor="text1"/>
        </w:rPr>
        <w:t>ARWDS</w:t>
      </w:r>
      <w:r w:rsidRPr="00294E21">
        <w:rPr>
          <w:color w:val="000000" w:themeColor="text1"/>
        </w:rPr>
        <w:t xml:space="preserve">’s </w:t>
      </w:r>
      <w:r w:rsidR="00B6649B" w:rsidRPr="00294E21">
        <w:rPr>
          <w:color w:val="000000" w:themeColor="text1"/>
        </w:rPr>
        <w:t>valve</w:t>
      </w:r>
    </w:p>
    <w:p w14:paraId="308F861B" w14:textId="4916C75B" w:rsidR="007E185F" w:rsidRPr="00294E21" w:rsidRDefault="007E185F" w:rsidP="001F2D38">
      <w:pPr>
        <w:pStyle w:val="ListParagraph"/>
        <w:numPr>
          <w:ilvl w:val="1"/>
          <w:numId w:val="33"/>
        </w:numPr>
        <w:ind w:left="360"/>
        <w:rPr>
          <w:color w:val="000000" w:themeColor="text1"/>
        </w:rPr>
      </w:pPr>
      <w:r w:rsidRPr="00294E21">
        <w:rPr>
          <w:color w:val="000000" w:themeColor="text1"/>
        </w:rPr>
        <w:t>Always wear gloves when doing any work on the cable drive system</w:t>
      </w:r>
    </w:p>
    <w:p w14:paraId="0A55A891" w14:textId="77777777" w:rsidR="00294E21" w:rsidRPr="001F2D38" w:rsidRDefault="00294E21" w:rsidP="001F2D38">
      <w:pPr>
        <w:rPr>
          <w:b/>
          <w:color w:val="000000" w:themeColor="text1"/>
        </w:rPr>
      </w:pPr>
    </w:p>
    <w:p w14:paraId="485C1A1C" w14:textId="55B0EBBB" w:rsidR="00C15378" w:rsidRPr="002C7C00" w:rsidRDefault="00C15378" w:rsidP="001F2D38">
      <w:pPr>
        <w:pStyle w:val="ListParagraph"/>
        <w:numPr>
          <w:ilvl w:val="1"/>
          <w:numId w:val="40"/>
        </w:numPr>
        <w:rPr>
          <w:b/>
          <w:color w:val="000000" w:themeColor="text1"/>
        </w:rPr>
      </w:pPr>
      <w:r w:rsidRPr="002C7C00">
        <w:rPr>
          <w:b/>
          <w:color w:val="000000" w:themeColor="text1"/>
        </w:rPr>
        <w:t>Storage</w:t>
      </w:r>
    </w:p>
    <w:p w14:paraId="7F505A58" w14:textId="77777777" w:rsidR="00C15378" w:rsidRDefault="00C15378" w:rsidP="00C15378">
      <w:pPr>
        <w:ind w:left="360"/>
        <w:rPr>
          <w:color w:val="000000" w:themeColor="text1"/>
        </w:rPr>
      </w:pPr>
    </w:p>
    <w:p w14:paraId="2D9DF129" w14:textId="6DCC06D9" w:rsidR="00C15378" w:rsidRPr="001F2D38" w:rsidRDefault="00C15378" w:rsidP="001F2D38">
      <w:pPr>
        <w:rPr>
          <w:color w:val="000000" w:themeColor="text1"/>
        </w:rPr>
      </w:pPr>
      <w:r w:rsidRPr="001F2D38">
        <w:rPr>
          <w:color w:val="000000" w:themeColor="text1"/>
        </w:rPr>
        <w:t xml:space="preserve">The </w:t>
      </w:r>
      <w:r w:rsidR="00E57DEE">
        <w:rPr>
          <w:color w:val="000000" w:themeColor="text1"/>
        </w:rPr>
        <w:t>ARWDS</w:t>
      </w:r>
      <w:r w:rsidRPr="001F2D38">
        <w:rPr>
          <w:color w:val="000000" w:themeColor="text1"/>
        </w:rPr>
        <w:t xml:space="preserve"> is shipped in a near-fully assembled configuration and should be stored likewise.  </w:t>
      </w:r>
      <w:r w:rsidR="002F4785" w:rsidRPr="001F2D38">
        <w:rPr>
          <w:color w:val="000000" w:themeColor="text1"/>
        </w:rPr>
        <w:t>The systems</w:t>
      </w:r>
      <w:r w:rsidRPr="001F2D38">
        <w:rPr>
          <w:color w:val="000000" w:themeColor="text1"/>
        </w:rPr>
        <w:t xml:space="preserve"> are transported and stored on pallets and must remain secured via straps or steel bands to said pallet at all times.  The battery and solar panel are not installed at times of transport or storage.  Solar panels may be stored inside the </w:t>
      </w:r>
      <w:r w:rsidR="00E57DEE">
        <w:rPr>
          <w:color w:val="000000" w:themeColor="text1"/>
        </w:rPr>
        <w:t>ARWDS</w:t>
      </w:r>
      <w:r w:rsidRPr="001F2D38">
        <w:rPr>
          <w:color w:val="000000" w:themeColor="text1"/>
        </w:rPr>
        <w:t xml:space="preserve">’s </w:t>
      </w:r>
      <w:r w:rsidR="00B6649B" w:rsidRPr="001F2D38">
        <w:rPr>
          <w:color w:val="000000" w:themeColor="text1"/>
        </w:rPr>
        <w:t>valve</w:t>
      </w:r>
      <w:r w:rsidRPr="001F2D38">
        <w:rPr>
          <w:color w:val="000000" w:themeColor="text1"/>
        </w:rPr>
        <w:t xml:space="preserve">.  Batteries must not be stored on concrete surfaces and must be kept with terminals upright.  </w:t>
      </w:r>
    </w:p>
    <w:p w14:paraId="163911D5" w14:textId="77777777" w:rsidR="00D65ADA" w:rsidRDefault="00D65ADA" w:rsidP="00D65ADA">
      <w:pPr>
        <w:rPr>
          <w:color w:val="000000" w:themeColor="text1"/>
        </w:rPr>
      </w:pPr>
    </w:p>
    <w:p w14:paraId="7CEE740A" w14:textId="123BF2FC" w:rsidR="00D65ADA" w:rsidRDefault="00D65ADA" w:rsidP="00D65ADA">
      <w:pPr>
        <w:pStyle w:val="ListParagraph"/>
        <w:numPr>
          <w:ilvl w:val="0"/>
          <w:numId w:val="19"/>
        </w:numPr>
        <w:ind w:left="0"/>
        <w:rPr>
          <w:b/>
          <w:color w:val="000000" w:themeColor="text1"/>
        </w:rPr>
      </w:pPr>
      <w:r w:rsidRPr="00D65ADA">
        <w:rPr>
          <w:b/>
          <w:color w:val="000000" w:themeColor="text1"/>
        </w:rPr>
        <w:t>Installation</w:t>
      </w:r>
    </w:p>
    <w:p w14:paraId="20E560A6" w14:textId="77777777" w:rsidR="00D65ADA" w:rsidRDefault="00D65ADA" w:rsidP="00D65ADA">
      <w:pPr>
        <w:rPr>
          <w:b/>
          <w:color w:val="000000" w:themeColor="text1"/>
        </w:rPr>
      </w:pPr>
    </w:p>
    <w:p w14:paraId="1FDEE68B" w14:textId="78B053B6" w:rsidR="00CE3B1A" w:rsidRDefault="00D65ADA" w:rsidP="001F2D38">
      <w:pPr>
        <w:rPr>
          <w:color w:val="000000" w:themeColor="text1"/>
        </w:rPr>
      </w:pPr>
      <w:r>
        <w:rPr>
          <w:color w:val="000000" w:themeColor="text1"/>
        </w:rPr>
        <w:t xml:space="preserve">The </w:t>
      </w:r>
      <w:r w:rsidR="00E57DEE">
        <w:rPr>
          <w:color w:val="000000" w:themeColor="text1"/>
        </w:rPr>
        <w:t>ARWDS</w:t>
      </w:r>
      <w:r>
        <w:rPr>
          <w:color w:val="000000" w:themeColor="text1"/>
        </w:rPr>
        <w:t xml:space="preserve"> can be installed in a near-completely assembled configuration.  Only the battery and solar panel should be removed during the installation process.  There are several ways to install the </w:t>
      </w:r>
      <w:r w:rsidR="00E57DEE">
        <w:rPr>
          <w:color w:val="000000" w:themeColor="text1"/>
        </w:rPr>
        <w:t>ARWDS</w:t>
      </w:r>
      <w:r>
        <w:rPr>
          <w:color w:val="000000" w:themeColor="text1"/>
        </w:rPr>
        <w:t xml:space="preserve"> but these key points must be met to ensure proper function:</w:t>
      </w:r>
    </w:p>
    <w:p w14:paraId="0EC7BF82" w14:textId="77777777" w:rsidR="002F4785" w:rsidRDefault="002F4785" w:rsidP="00D65ADA">
      <w:pPr>
        <w:ind w:firstLine="720"/>
        <w:rPr>
          <w:color w:val="000000" w:themeColor="text1"/>
        </w:rPr>
      </w:pPr>
    </w:p>
    <w:p w14:paraId="68CD27E1" w14:textId="3BA5EF77" w:rsidR="00D65ADA" w:rsidRPr="00294E21" w:rsidRDefault="00D65ADA" w:rsidP="00294E21">
      <w:pPr>
        <w:pStyle w:val="ListParagraph"/>
        <w:numPr>
          <w:ilvl w:val="1"/>
          <w:numId w:val="36"/>
        </w:numPr>
        <w:rPr>
          <w:b/>
          <w:color w:val="000000" w:themeColor="text1"/>
        </w:rPr>
      </w:pPr>
      <w:r w:rsidRPr="00294E21">
        <w:rPr>
          <w:b/>
          <w:color w:val="000000" w:themeColor="text1"/>
        </w:rPr>
        <w:t>Leveling</w:t>
      </w:r>
    </w:p>
    <w:p w14:paraId="1C0DA7D9" w14:textId="77777777" w:rsidR="00294E21" w:rsidRDefault="00294E21" w:rsidP="00294E21">
      <w:pPr>
        <w:rPr>
          <w:color w:val="000000" w:themeColor="text1"/>
        </w:rPr>
      </w:pPr>
    </w:p>
    <w:p w14:paraId="64CE77D5" w14:textId="50E2086F" w:rsidR="00D65ADA" w:rsidRDefault="00D65ADA" w:rsidP="00294E21">
      <w:pPr>
        <w:rPr>
          <w:color w:val="000000" w:themeColor="text1"/>
        </w:rPr>
      </w:pPr>
      <w:r>
        <w:rPr>
          <w:color w:val="000000" w:themeColor="text1"/>
        </w:rPr>
        <w:t xml:space="preserve">The </w:t>
      </w:r>
      <w:r w:rsidR="00E57DEE">
        <w:rPr>
          <w:color w:val="000000" w:themeColor="text1"/>
        </w:rPr>
        <w:t>ARWDS</w:t>
      </w:r>
      <w:r>
        <w:rPr>
          <w:color w:val="000000" w:themeColor="text1"/>
        </w:rPr>
        <w:t xml:space="preserve"> must be level when welded to the drain pipe, especially perpendicular to the levee or embankment.   </w:t>
      </w:r>
    </w:p>
    <w:p w14:paraId="451C029B" w14:textId="77777777" w:rsidR="00D65ADA" w:rsidRPr="00D65ADA" w:rsidRDefault="00D65ADA" w:rsidP="00D65ADA">
      <w:pPr>
        <w:ind w:left="1080"/>
        <w:rPr>
          <w:color w:val="000000" w:themeColor="text1"/>
        </w:rPr>
      </w:pPr>
    </w:p>
    <w:p w14:paraId="3F9BF24F" w14:textId="15AE3750" w:rsidR="00D65ADA" w:rsidRDefault="00D65ADA" w:rsidP="00294E21">
      <w:pPr>
        <w:pStyle w:val="ListParagraph"/>
        <w:numPr>
          <w:ilvl w:val="1"/>
          <w:numId w:val="36"/>
        </w:numPr>
        <w:rPr>
          <w:b/>
          <w:color w:val="000000" w:themeColor="text1"/>
        </w:rPr>
      </w:pPr>
      <w:r>
        <w:rPr>
          <w:b/>
          <w:color w:val="000000" w:themeColor="text1"/>
        </w:rPr>
        <w:t>Pipe Placement</w:t>
      </w:r>
    </w:p>
    <w:p w14:paraId="75E4D7B3" w14:textId="77777777" w:rsidR="00294E21" w:rsidRDefault="00294E21" w:rsidP="00294E21">
      <w:pPr>
        <w:rPr>
          <w:color w:val="000000" w:themeColor="text1"/>
        </w:rPr>
      </w:pPr>
    </w:p>
    <w:p w14:paraId="67E7EC36" w14:textId="0D868DCD" w:rsidR="002D43B4" w:rsidRPr="00294E21" w:rsidRDefault="002D43B4" w:rsidP="00294E21">
      <w:pPr>
        <w:rPr>
          <w:color w:val="000000" w:themeColor="text1"/>
        </w:rPr>
      </w:pPr>
      <w:r w:rsidRPr="00294E21">
        <w:rPr>
          <w:color w:val="000000" w:themeColor="text1"/>
        </w:rPr>
        <w:t xml:space="preserve">To attach the drain pipe to the </w:t>
      </w:r>
      <w:r w:rsidR="00E57DEE">
        <w:rPr>
          <w:color w:val="000000" w:themeColor="text1"/>
        </w:rPr>
        <w:t>ARWDS</w:t>
      </w:r>
      <w:r w:rsidRPr="00294E21">
        <w:rPr>
          <w:color w:val="000000" w:themeColor="text1"/>
        </w:rPr>
        <w:t xml:space="preserve">, first </w:t>
      </w:r>
      <w:r w:rsidR="00543913" w:rsidRPr="00294E21">
        <w:rPr>
          <w:color w:val="000000" w:themeColor="text1"/>
        </w:rPr>
        <w:t>position</w:t>
      </w:r>
      <w:r w:rsidRPr="00294E21">
        <w:rPr>
          <w:color w:val="000000" w:themeColor="text1"/>
        </w:rPr>
        <w:t xml:space="preserve"> the back plate against the drain pipe in the position it will be installed.  When positioning the </w:t>
      </w:r>
      <w:r w:rsidR="00E57DEE">
        <w:rPr>
          <w:color w:val="000000" w:themeColor="text1"/>
        </w:rPr>
        <w:t>ARWDS</w:t>
      </w:r>
      <w:r w:rsidRPr="00294E21">
        <w:rPr>
          <w:color w:val="000000" w:themeColor="text1"/>
        </w:rPr>
        <w:t xml:space="preserve"> against the pipe, make sure that the bottom of the drain pipe aligns with the bottom of the </w:t>
      </w:r>
      <w:r w:rsidR="00E57DEE">
        <w:rPr>
          <w:color w:val="000000" w:themeColor="text1"/>
        </w:rPr>
        <w:t>ARWDS</w:t>
      </w:r>
      <w:r w:rsidRPr="00294E21">
        <w:rPr>
          <w:color w:val="000000" w:themeColor="text1"/>
        </w:rPr>
        <w:t xml:space="preserve">’s 24” drum.  Use soapstone to trace the pipe against the back plate so that the hole may be cut out with a torch.  With the hole cut out, the </w:t>
      </w:r>
      <w:r w:rsidR="00E57DEE">
        <w:rPr>
          <w:color w:val="000000" w:themeColor="text1"/>
        </w:rPr>
        <w:t>ARWDS</w:t>
      </w:r>
      <w:r w:rsidRPr="00294E21">
        <w:rPr>
          <w:color w:val="000000" w:themeColor="text1"/>
        </w:rPr>
        <w:t xml:space="preserve"> may be realigned with the pipe and welded. </w:t>
      </w:r>
    </w:p>
    <w:p w14:paraId="475DB46D" w14:textId="77777777" w:rsidR="002D43B4" w:rsidRDefault="002D43B4" w:rsidP="002D43B4">
      <w:pPr>
        <w:pStyle w:val="ListParagraph"/>
        <w:ind w:left="1080"/>
        <w:rPr>
          <w:color w:val="000000" w:themeColor="text1"/>
        </w:rPr>
      </w:pPr>
    </w:p>
    <w:p w14:paraId="3C38AE81" w14:textId="77777777" w:rsidR="00434D4A" w:rsidRPr="002D43B4" w:rsidRDefault="00434D4A" w:rsidP="002D43B4">
      <w:pPr>
        <w:pStyle w:val="ListParagraph"/>
        <w:ind w:left="1080"/>
        <w:rPr>
          <w:color w:val="000000" w:themeColor="text1"/>
        </w:rPr>
      </w:pPr>
    </w:p>
    <w:p w14:paraId="352DA604" w14:textId="77777777" w:rsidR="00434D4A" w:rsidRDefault="00D65ADA" w:rsidP="00294E21">
      <w:pPr>
        <w:pStyle w:val="ListParagraph"/>
        <w:numPr>
          <w:ilvl w:val="1"/>
          <w:numId w:val="36"/>
        </w:numPr>
        <w:rPr>
          <w:b/>
          <w:color w:val="000000" w:themeColor="text1"/>
        </w:rPr>
      </w:pPr>
      <w:r>
        <w:rPr>
          <w:b/>
          <w:color w:val="000000" w:themeColor="text1"/>
        </w:rPr>
        <w:t>Height Configuration</w:t>
      </w:r>
    </w:p>
    <w:p w14:paraId="74CB7600" w14:textId="77777777" w:rsidR="0007412B" w:rsidRDefault="0007412B" w:rsidP="00434D4A">
      <w:pPr>
        <w:pStyle w:val="ListParagraph"/>
        <w:ind w:left="360"/>
        <w:rPr>
          <w:color w:val="000000" w:themeColor="text1"/>
        </w:rPr>
      </w:pPr>
    </w:p>
    <w:p w14:paraId="11646A25" w14:textId="0CCA3CC1" w:rsidR="002D43B4" w:rsidRPr="00434D4A" w:rsidRDefault="002D43B4" w:rsidP="0007412B">
      <w:pPr>
        <w:pStyle w:val="ListParagraph"/>
        <w:ind w:left="0"/>
        <w:rPr>
          <w:b/>
          <w:color w:val="000000" w:themeColor="text1"/>
        </w:rPr>
      </w:pPr>
      <w:r w:rsidRPr="00434D4A">
        <w:rPr>
          <w:color w:val="000000" w:themeColor="text1"/>
        </w:rPr>
        <w:t xml:space="preserve">Depending on the site, the </w:t>
      </w:r>
      <w:r w:rsidR="00E57DEE">
        <w:rPr>
          <w:color w:val="000000" w:themeColor="text1"/>
        </w:rPr>
        <w:t>ARWDS</w:t>
      </w:r>
      <w:r w:rsidRPr="00434D4A">
        <w:rPr>
          <w:color w:val="000000" w:themeColor="text1"/>
        </w:rPr>
        <w:t xml:space="preserve"> may require spacers to achieve the </w:t>
      </w:r>
      <w:r w:rsidR="00543913" w:rsidRPr="00434D4A">
        <w:rPr>
          <w:color w:val="000000" w:themeColor="text1"/>
        </w:rPr>
        <w:t>desired</w:t>
      </w:r>
      <w:r w:rsidRPr="00434D4A">
        <w:rPr>
          <w:color w:val="000000" w:themeColor="text1"/>
        </w:rPr>
        <w:t xml:space="preserve"> detention depth.  Always allow at least 12” of space between the maximum valve height and levee height.  The control box of the </w:t>
      </w:r>
      <w:r w:rsidR="00E57DEE">
        <w:rPr>
          <w:color w:val="000000" w:themeColor="text1"/>
        </w:rPr>
        <w:t>ARWDS</w:t>
      </w:r>
      <w:r w:rsidRPr="00434D4A">
        <w:rPr>
          <w:color w:val="000000" w:themeColor="text1"/>
        </w:rPr>
        <w:t xml:space="preserve"> should never be configured less than 6” above the levee or embankment height.  </w:t>
      </w:r>
    </w:p>
    <w:p w14:paraId="025C65B5" w14:textId="77777777" w:rsidR="002D43B4" w:rsidRPr="002D43B4" w:rsidRDefault="002D43B4" w:rsidP="002D43B4">
      <w:pPr>
        <w:ind w:left="1080"/>
        <w:rPr>
          <w:color w:val="000000" w:themeColor="text1"/>
        </w:rPr>
      </w:pPr>
    </w:p>
    <w:p w14:paraId="40FFF130" w14:textId="0B2F1DF1" w:rsidR="002D43B4" w:rsidRDefault="002D43B4" w:rsidP="00294E21">
      <w:pPr>
        <w:pStyle w:val="ListParagraph"/>
        <w:numPr>
          <w:ilvl w:val="1"/>
          <w:numId w:val="36"/>
        </w:numPr>
        <w:rPr>
          <w:b/>
          <w:color w:val="000000" w:themeColor="text1"/>
        </w:rPr>
      </w:pPr>
      <w:r>
        <w:rPr>
          <w:b/>
          <w:color w:val="000000" w:themeColor="text1"/>
        </w:rPr>
        <w:t>Structure Support</w:t>
      </w:r>
    </w:p>
    <w:p w14:paraId="20740E0E" w14:textId="77777777" w:rsidR="00294E21" w:rsidRDefault="00294E21" w:rsidP="00294E21">
      <w:pPr>
        <w:rPr>
          <w:color w:val="000000" w:themeColor="text1"/>
        </w:rPr>
      </w:pPr>
    </w:p>
    <w:p w14:paraId="58BDFA10" w14:textId="301DB916" w:rsidR="002D43B4" w:rsidRPr="00294E21" w:rsidRDefault="002D43B4" w:rsidP="00294E21">
      <w:pPr>
        <w:rPr>
          <w:color w:val="000000" w:themeColor="text1"/>
        </w:rPr>
      </w:pPr>
      <w:r w:rsidRPr="00294E21">
        <w:rPr>
          <w:color w:val="000000" w:themeColor="text1"/>
        </w:rPr>
        <w:t xml:space="preserve">If the </w:t>
      </w:r>
      <w:r w:rsidR="00E57DEE">
        <w:rPr>
          <w:color w:val="000000" w:themeColor="text1"/>
        </w:rPr>
        <w:t>ARWDS</w:t>
      </w:r>
      <w:r w:rsidRPr="00294E21">
        <w:rPr>
          <w:color w:val="000000" w:themeColor="text1"/>
        </w:rPr>
        <w:t xml:space="preserve"> is being installed on a pipe measuring less than 16”</w:t>
      </w:r>
      <w:r w:rsidR="00F700B4" w:rsidRPr="00294E21">
        <w:rPr>
          <w:color w:val="000000" w:themeColor="text1"/>
        </w:rPr>
        <w:t xml:space="preserve"> in</w:t>
      </w:r>
      <w:r w:rsidRPr="00294E21">
        <w:rPr>
          <w:color w:val="000000" w:themeColor="text1"/>
        </w:rPr>
        <w:t xml:space="preserve"> diameter, permanent structural support </w:t>
      </w:r>
      <w:r w:rsidR="006B7B98" w:rsidRPr="00294E21">
        <w:rPr>
          <w:color w:val="000000" w:themeColor="text1"/>
        </w:rPr>
        <w:t xml:space="preserve">such as a concrete pad or steel frame </w:t>
      </w:r>
      <w:r w:rsidRPr="00294E21">
        <w:rPr>
          <w:color w:val="000000" w:themeColor="text1"/>
        </w:rPr>
        <w:t xml:space="preserve">must be installed beneath the base of the device.  Pipes larger than 16” in diameter can support the weight of the </w:t>
      </w:r>
      <w:r w:rsidR="00E57DEE">
        <w:rPr>
          <w:color w:val="000000" w:themeColor="text1"/>
        </w:rPr>
        <w:t>ARWDS</w:t>
      </w:r>
      <w:r w:rsidRPr="00294E21">
        <w:rPr>
          <w:color w:val="000000" w:themeColor="text1"/>
        </w:rPr>
        <w:t xml:space="preserve"> and therefore a permanent support structure beneath the device is optional.  </w:t>
      </w:r>
      <w:r w:rsidR="00F700B4" w:rsidRPr="00294E21">
        <w:rPr>
          <w:color w:val="000000" w:themeColor="text1"/>
        </w:rPr>
        <w:t xml:space="preserve">The standard fully assembled </w:t>
      </w:r>
      <w:r w:rsidR="00E57DEE">
        <w:rPr>
          <w:color w:val="000000" w:themeColor="text1"/>
        </w:rPr>
        <w:t>ARWDS</w:t>
      </w:r>
      <w:r w:rsidR="00F700B4" w:rsidRPr="00294E21">
        <w:rPr>
          <w:color w:val="000000" w:themeColor="text1"/>
        </w:rPr>
        <w:t xml:space="preserve"> </w:t>
      </w:r>
      <w:proofErr w:type="spellStart"/>
      <w:r w:rsidR="00F700B4" w:rsidRPr="00294E21">
        <w:rPr>
          <w:color w:val="000000" w:themeColor="text1"/>
        </w:rPr>
        <w:t>weights</w:t>
      </w:r>
      <w:proofErr w:type="spellEnd"/>
      <w:r w:rsidR="00F700B4" w:rsidRPr="00294E21">
        <w:rPr>
          <w:color w:val="000000" w:themeColor="text1"/>
        </w:rPr>
        <w:t xml:space="preserve"> 600 pounds.  This does not include spacers or trash guards. </w:t>
      </w:r>
    </w:p>
    <w:p w14:paraId="47D590AE" w14:textId="77777777" w:rsidR="00357D3C" w:rsidRPr="001F2D38" w:rsidRDefault="00357D3C" w:rsidP="001F2D38">
      <w:pPr>
        <w:rPr>
          <w:color w:val="000000" w:themeColor="text1"/>
        </w:rPr>
      </w:pPr>
    </w:p>
    <w:p w14:paraId="671C4211" w14:textId="341C9271" w:rsidR="00357D3C" w:rsidRDefault="00357D3C" w:rsidP="00357D3C">
      <w:pPr>
        <w:pStyle w:val="ListParagraph"/>
        <w:numPr>
          <w:ilvl w:val="0"/>
          <w:numId w:val="19"/>
        </w:numPr>
        <w:ind w:left="0"/>
        <w:rPr>
          <w:b/>
          <w:color w:val="000000" w:themeColor="text1"/>
        </w:rPr>
      </w:pPr>
      <w:r w:rsidRPr="00357D3C">
        <w:rPr>
          <w:b/>
          <w:color w:val="000000" w:themeColor="text1"/>
        </w:rPr>
        <w:t>PRODUCTS</w:t>
      </w:r>
    </w:p>
    <w:p w14:paraId="71CBB369" w14:textId="77777777" w:rsidR="00357D3C" w:rsidRDefault="00357D3C" w:rsidP="00357D3C">
      <w:pPr>
        <w:pStyle w:val="ListParagraph"/>
        <w:ind w:left="0"/>
        <w:rPr>
          <w:b/>
          <w:color w:val="000000" w:themeColor="text1"/>
        </w:rPr>
      </w:pPr>
    </w:p>
    <w:p w14:paraId="472ABF09" w14:textId="1DA1CBE1" w:rsidR="00357D3C" w:rsidRDefault="00357D3C" w:rsidP="00357D3C">
      <w:pPr>
        <w:pStyle w:val="ListParagraph"/>
        <w:numPr>
          <w:ilvl w:val="3"/>
          <w:numId w:val="2"/>
        </w:numPr>
        <w:ind w:left="1080"/>
        <w:rPr>
          <w:b/>
          <w:color w:val="000000" w:themeColor="text1"/>
        </w:rPr>
      </w:pPr>
      <w:r>
        <w:rPr>
          <w:b/>
          <w:color w:val="000000" w:themeColor="text1"/>
        </w:rPr>
        <w:t>Acceptable A</w:t>
      </w:r>
      <w:r w:rsidR="00543913">
        <w:rPr>
          <w:b/>
          <w:color w:val="000000" w:themeColor="text1"/>
        </w:rPr>
        <w:t xml:space="preserve">utomated Rotary </w:t>
      </w:r>
      <w:r w:rsidR="00E57DEE">
        <w:rPr>
          <w:b/>
          <w:color w:val="000000" w:themeColor="text1"/>
        </w:rPr>
        <w:t>Weir</w:t>
      </w:r>
      <w:r w:rsidR="00543913">
        <w:rPr>
          <w:b/>
          <w:color w:val="000000" w:themeColor="text1"/>
        </w:rPr>
        <w:t xml:space="preserve"> Detention Systems</w:t>
      </w:r>
    </w:p>
    <w:p w14:paraId="2EAEA813" w14:textId="7BA4514A" w:rsidR="00357D3C" w:rsidRDefault="00294E21" w:rsidP="00357D3C">
      <w:pPr>
        <w:pStyle w:val="ListParagraph"/>
        <w:ind w:left="1080"/>
        <w:rPr>
          <w:color w:val="000000" w:themeColor="text1"/>
        </w:rPr>
      </w:pPr>
      <w:r>
        <w:rPr>
          <w:color w:val="000000" w:themeColor="text1"/>
        </w:rPr>
        <w:t>“</w:t>
      </w:r>
      <w:proofErr w:type="spellStart"/>
      <w:r>
        <w:rPr>
          <w:color w:val="000000" w:themeColor="text1"/>
        </w:rPr>
        <w:t>smart</w:t>
      </w:r>
      <w:r w:rsidR="00E57DEE">
        <w:rPr>
          <w:color w:val="000000" w:themeColor="text1"/>
        </w:rPr>
        <w:t>Weir</w:t>
      </w:r>
      <w:proofErr w:type="spellEnd"/>
      <w:r>
        <w:rPr>
          <w:color w:val="000000" w:themeColor="text1"/>
        </w:rPr>
        <w:t>” Automated</w:t>
      </w:r>
      <w:r w:rsidR="00357D3C">
        <w:rPr>
          <w:color w:val="000000" w:themeColor="text1"/>
        </w:rPr>
        <w:t xml:space="preserve"> </w:t>
      </w:r>
      <w:r w:rsidR="00E57DEE">
        <w:rPr>
          <w:color w:val="000000" w:themeColor="text1"/>
        </w:rPr>
        <w:t>Weir</w:t>
      </w:r>
      <w:r w:rsidR="00357D3C">
        <w:rPr>
          <w:color w:val="000000" w:themeColor="text1"/>
        </w:rPr>
        <w:t xml:space="preserve"> Detention System</w:t>
      </w:r>
    </w:p>
    <w:p w14:paraId="7D72AE26" w14:textId="77777777" w:rsidR="00357D3C" w:rsidRPr="00357D3C" w:rsidRDefault="00357D3C" w:rsidP="00357D3C">
      <w:pPr>
        <w:pStyle w:val="ListParagraph"/>
        <w:ind w:left="1080"/>
        <w:rPr>
          <w:color w:val="000000" w:themeColor="text1"/>
        </w:rPr>
      </w:pPr>
    </w:p>
    <w:p w14:paraId="206719FF" w14:textId="4626AE99" w:rsidR="00357D3C" w:rsidRDefault="00357D3C" w:rsidP="00357D3C">
      <w:pPr>
        <w:pStyle w:val="ListParagraph"/>
        <w:numPr>
          <w:ilvl w:val="3"/>
          <w:numId w:val="2"/>
        </w:numPr>
        <w:ind w:left="1080"/>
        <w:rPr>
          <w:b/>
          <w:color w:val="000000" w:themeColor="text1"/>
        </w:rPr>
      </w:pPr>
      <w:r>
        <w:rPr>
          <w:b/>
          <w:color w:val="000000" w:themeColor="text1"/>
        </w:rPr>
        <w:t>Acceptable System Supplier</w:t>
      </w:r>
    </w:p>
    <w:p w14:paraId="08061811" w14:textId="6517EF88" w:rsidR="00357D3C" w:rsidRDefault="00357D3C" w:rsidP="00357D3C">
      <w:pPr>
        <w:pStyle w:val="ListParagraph"/>
        <w:ind w:left="1080"/>
        <w:rPr>
          <w:color w:val="000000" w:themeColor="text1"/>
        </w:rPr>
      </w:pPr>
      <w:r>
        <w:rPr>
          <w:color w:val="000000" w:themeColor="text1"/>
        </w:rPr>
        <w:t>Convergent Water Technologies, Inc.</w:t>
      </w:r>
    </w:p>
    <w:p w14:paraId="6CD5E751" w14:textId="437E3DA9" w:rsidR="00357D3C" w:rsidRDefault="00357D3C" w:rsidP="00357D3C">
      <w:pPr>
        <w:pStyle w:val="ListParagraph"/>
        <w:ind w:left="1080"/>
        <w:rPr>
          <w:color w:val="000000" w:themeColor="text1"/>
        </w:rPr>
      </w:pPr>
      <w:r>
        <w:rPr>
          <w:color w:val="000000" w:themeColor="text1"/>
        </w:rPr>
        <w:t>(800) 711-5428</w:t>
      </w:r>
    </w:p>
    <w:p w14:paraId="624D1DD4" w14:textId="063C72D4" w:rsidR="00357D3C" w:rsidRDefault="00357D3C" w:rsidP="00357D3C">
      <w:pPr>
        <w:pStyle w:val="ListParagraph"/>
        <w:ind w:left="1080"/>
        <w:rPr>
          <w:color w:val="000000" w:themeColor="text1"/>
        </w:rPr>
      </w:pPr>
      <w:r w:rsidRPr="00357D3C">
        <w:rPr>
          <w:color w:val="000000" w:themeColor="text1"/>
        </w:rPr>
        <w:t>www.convergentwater.com</w:t>
      </w:r>
    </w:p>
    <w:p w14:paraId="5D104898" w14:textId="77777777" w:rsidR="00357D3C" w:rsidRPr="00357D3C" w:rsidRDefault="00357D3C" w:rsidP="00357D3C">
      <w:pPr>
        <w:pStyle w:val="ListParagraph"/>
        <w:ind w:left="1080"/>
        <w:rPr>
          <w:color w:val="000000" w:themeColor="text1"/>
        </w:rPr>
      </w:pPr>
    </w:p>
    <w:p w14:paraId="455417ED" w14:textId="39DFDC67" w:rsidR="00357D3C" w:rsidRDefault="00357D3C" w:rsidP="00357D3C">
      <w:pPr>
        <w:pStyle w:val="ListParagraph"/>
        <w:numPr>
          <w:ilvl w:val="3"/>
          <w:numId w:val="2"/>
        </w:numPr>
        <w:ind w:left="1080"/>
        <w:rPr>
          <w:b/>
          <w:color w:val="000000" w:themeColor="text1"/>
        </w:rPr>
      </w:pPr>
      <w:r>
        <w:rPr>
          <w:b/>
          <w:color w:val="000000" w:themeColor="text1"/>
        </w:rPr>
        <w:t>Authorized Value Added Reseller</w:t>
      </w:r>
    </w:p>
    <w:p w14:paraId="234A3C0A" w14:textId="77777777" w:rsidR="00505FF3" w:rsidRPr="00505FF3" w:rsidRDefault="00505FF3" w:rsidP="001F2D38">
      <w:pPr>
        <w:rPr>
          <w:b/>
          <w:color w:val="000000" w:themeColor="text1"/>
        </w:rPr>
      </w:pPr>
    </w:p>
    <w:p w14:paraId="570C7C8B" w14:textId="31C21CC2" w:rsidR="00505FF3" w:rsidRPr="00505FF3" w:rsidRDefault="00505FF3" w:rsidP="00CC0F19">
      <w:pPr>
        <w:pStyle w:val="Heading1"/>
        <w:numPr>
          <w:ilvl w:val="0"/>
          <w:numId w:val="19"/>
        </w:numPr>
        <w:tabs>
          <w:tab w:val="left" w:pos="820"/>
        </w:tabs>
        <w:ind w:left="0"/>
        <w:rPr>
          <w:rFonts w:asciiTheme="minorHAnsi" w:hAnsiTheme="minorHAnsi"/>
          <w:b w:val="0"/>
          <w:bCs w:val="0"/>
          <w:sz w:val="24"/>
          <w:szCs w:val="24"/>
        </w:rPr>
      </w:pPr>
      <w:r w:rsidRPr="00505FF3">
        <w:rPr>
          <w:rFonts w:asciiTheme="minorHAnsi" w:hAnsiTheme="minorHAnsi"/>
          <w:spacing w:val="-1"/>
          <w:sz w:val="24"/>
          <w:szCs w:val="24"/>
        </w:rPr>
        <w:t>Quality</w:t>
      </w:r>
      <w:r w:rsidRPr="00505FF3">
        <w:rPr>
          <w:rFonts w:asciiTheme="minorHAnsi" w:hAnsiTheme="minorHAnsi"/>
          <w:spacing w:val="-15"/>
          <w:sz w:val="24"/>
          <w:szCs w:val="24"/>
        </w:rPr>
        <w:t xml:space="preserve"> </w:t>
      </w:r>
      <w:r w:rsidRPr="00505FF3">
        <w:rPr>
          <w:rFonts w:asciiTheme="minorHAnsi" w:hAnsiTheme="minorHAnsi"/>
          <w:sz w:val="24"/>
          <w:szCs w:val="24"/>
        </w:rPr>
        <w:t>Assurance</w:t>
      </w:r>
      <w:r w:rsidRPr="00505FF3">
        <w:rPr>
          <w:rFonts w:asciiTheme="minorHAnsi" w:hAnsiTheme="minorHAnsi"/>
          <w:spacing w:val="-14"/>
          <w:sz w:val="24"/>
          <w:szCs w:val="24"/>
        </w:rPr>
        <w:t xml:space="preserve"> </w:t>
      </w:r>
      <w:r w:rsidRPr="00505FF3">
        <w:rPr>
          <w:rFonts w:asciiTheme="minorHAnsi" w:hAnsiTheme="minorHAnsi"/>
          <w:spacing w:val="-1"/>
          <w:sz w:val="24"/>
          <w:szCs w:val="24"/>
        </w:rPr>
        <w:t>and</w:t>
      </w:r>
      <w:r w:rsidRPr="00505FF3">
        <w:rPr>
          <w:rFonts w:asciiTheme="minorHAnsi" w:hAnsiTheme="minorHAnsi"/>
          <w:spacing w:val="-14"/>
          <w:sz w:val="24"/>
          <w:szCs w:val="24"/>
        </w:rPr>
        <w:t xml:space="preserve"> </w:t>
      </w:r>
      <w:r w:rsidRPr="00505FF3">
        <w:rPr>
          <w:rFonts w:asciiTheme="minorHAnsi" w:hAnsiTheme="minorHAnsi"/>
          <w:sz w:val="24"/>
          <w:szCs w:val="24"/>
        </w:rPr>
        <w:t>Performance</w:t>
      </w:r>
      <w:r w:rsidRPr="00505FF3">
        <w:rPr>
          <w:rFonts w:asciiTheme="minorHAnsi" w:hAnsiTheme="minorHAnsi"/>
          <w:spacing w:val="-15"/>
          <w:sz w:val="24"/>
          <w:szCs w:val="24"/>
        </w:rPr>
        <w:t xml:space="preserve"> </w:t>
      </w:r>
      <w:r w:rsidRPr="00505FF3">
        <w:rPr>
          <w:rFonts w:asciiTheme="minorHAnsi" w:hAnsiTheme="minorHAnsi"/>
          <w:spacing w:val="-1"/>
          <w:sz w:val="24"/>
          <w:szCs w:val="24"/>
        </w:rPr>
        <w:t>Specifications</w:t>
      </w:r>
    </w:p>
    <w:p w14:paraId="1512D490" w14:textId="54B062A0" w:rsidR="00505FF3" w:rsidRPr="00505FF3" w:rsidRDefault="00505FF3" w:rsidP="00505FF3">
      <w:pPr>
        <w:pStyle w:val="BodyText"/>
        <w:spacing w:before="252" w:line="274" w:lineRule="auto"/>
        <w:ind w:left="0" w:right="490"/>
        <w:jc w:val="both"/>
        <w:rPr>
          <w:rFonts w:asciiTheme="minorHAnsi" w:hAnsiTheme="minorHAnsi"/>
          <w:sz w:val="24"/>
          <w:szCs w:val="24"/>
        </w:rPr>
      </w:pPr>
      <w:bookmarkStart w:id="0" w:name="The_quality_and_composition_of_all_syste"/>
      <w:bookmarkEnd w:id="0"/>
      <w:r w:rsidRPr="00505FF3">
        <w:rPr>
          <w:rFonts w:asciiTheme="minorHAnsi" w:hAnsiTheme="minorHAnsi"/>
          <w:spacing w:val="-2"/>
          <w:sz w:val="24"/>
          <w:szCs w:val="24"/>
        </w:rPr>
        <w:t>The</w:t>
      </w:r>
      <w:r w:rsidRPr="00505FF3">
        <w:rPr>
          <w:rFonts w:asciiTheme="minorHAnsi" w:hAnsiTheme="minorHAnsi"/>
          <w:spacing w:val="-3"/>
          <w:sz w:val="24"/>
          <w:szCs w:val="24"/>
        </w:rPr>
        <w:t xml:space="preserve"> </w:t>
      </w:r>
      <w:r w:rsidRPr="00505FF3">
        <w:rPr>
          <w:rFonts w:asciiTheme="minorHAnsi" w:hAnsiTheme="minorHAnsi"/>
          <w:spacing w:val="-1"/>
          <w:sz w:val="24"/>
          <w:szCs w:val="24"/>
        </w:rPr>
        <w:t>quality</w:t>
      </w:r>
      <w:r w:rsidRPr="00505FF3">
        <w:rPr>
          <w:rFonts w:asciiTheme="minorHAnsi" w:hAnsiTheme="minorHAnsi"/>
          <w:spacing w:val="-2"/>
          <w:sz w:val="24"/>
          <w:szCs w:val="24"/>
        </w:rPr>
        <w:t xml:space="preserve"> </w:t>
      </w:r>
      <w:r w:rsidRPr="00505FF3">
        <w:rPr>
          <w:rFonts w:asciiTheme="minorHAnsi" w:hAnsiTheme="minorHAnsi"/>
          <w:spacing w:val="-1"/>
          <w:sz w:val="24"/>
          <w:szCs w:val="24"/>
        </w:rPr>
        <w:t xml:space="preserve">of </w:t>
      </w:r>
      <w:r w:rsidRPr="00505FF3">
        <w:rPr>
          <w:rFonts w:asciiTheme="minorHAnsi" w:hAnsiTheme="minorHAnsi"/>
          <w:spacing w:val="-2"/>
          <w:sz w:val="24"/>
          <w:szCs w:val="24"/>
        </w:rPr>
        <w:t>all</w:t>
      </w:r>
      <w:r w:rsidRPr="00505FF3">
        <w:rPr>
          <w:rFonts w:asciiTheme="minorHAnsi" w:hAnsiTheme="minorHAnsi"/>
          <w:spacing w:val="-3"/>
          <w:sz w:val="24"/>
          <w:szCs w:val="24"/>
        </w:rPr>
        <w:t xml:space="preserve"> </w:t>
      </w:r>
      <w:r w:rsidRPr="00505FF3">
        <w:rPr>
          <w:rFonts w:asciiTheme="minorHAnsi" w:hAnsiTheme="minorHAnsi"/>
          <w:sz w:val="24"/>
          <w:szCs w:val="24"/>
        </w:rPr>
        <w:t>system</w:t>
      </w:r>
      <w:r w:rsidRPr="00505FF3">
        <w:rPr>
          <w:rFonts w:asciiTheme="minorHAnsi" w:hAnsiTheme="minorHAnsi"/>
          <w:spacing w:val="-2"/>
          <w:sz w:val="24"/>
          <w:szCs w:val="24"/>
        </w:rPr>
        <w:t xml:space="preserve"> </w:t>
      </w:r>
      <w:r w:rsidRPr="00505FF3">
        <w:rPr>
          <w:rFonts w:asciiTheme="minorHAnsi" w:hAnsiTheme="minorHAnsi"/>
          <w:spacing w:val="-1"/>
          <w:sz w:val="24"/>
          <w:szCs w:val="24"/>
        </w:rPr>
        <w:t>components</w:t>
      </w:r>
      <w:r w:rsidRPr="00505FF3">
        <w:rPr>
          <w:rFonts w:asciiTheme="minorHAnsi" w:hAnsiTheme="minorHAnsi"/>
          <w:sz w:val="24"/>
          <w:szCs w:val="24"/>
        </w:rPr>
        <w:t xml:space="preserve"> </w:t>
      </w:r>
      <w:r w:rsidRPr="00505FF3">
        <w:rPr>
          <w:rFonts w:asciiTheme="minorHAnsi" w:hAnsiTheme="minorHAnsi"/>
          <w:spacing w:val="-3"/>
          <w:sz w:val="24"/>
          <w:szCs w:val="24"/>
        </w:rPr>
        <w:t>and</w:t>
      </w:r>
      <w:r w:rsidRPr="00505FF3">
        <w:rPr>
          <w:rFonts w:asciiTheme="minorHAnsi" w:hAnsiTheme="minorHAnsi"/>
          <w:spacing w:val="1"/>
          <w:sz w:val="24"/>
          <w:szCs w:val="24"/>
        </w:rPr>
        <w:t xml:space="preserve"> </w:t>
      </w:r>
      <w:r w:rsidRPr="00505FF3">
        <w:rPr>
          <w:rFonts w:asciiTheme="minorHAnsi" w:hAnsiTheme="minorHAnsi"/>
          <w:spacing w:val="-2"/>
          <w:sz w:val="24"/>
          <w:szCs w:val="24"/>
        </w:rPr>
        <w:t>all</w:t>
      </w:r>
      <w:r w:rsidRPr="00505FF3">
        <w:rPr>
          <w:rFonts w:asciiTheme="minorHAnsi" w:hAnsiTheme="minorHAnsi"/>
          <w:spacing w:val="-3"/>
          <w:sz w:val="24"/>
          <w:szCs w:val="24"/>
        </w:rPr>
        <w:t xml:space="preserve"> </w:t>
      </w:r>
      <w:r w:rsidRPr="00505FF3">
        <w:rPr>
          <w:rFonts w:asciiTheme="minorHAnsi" w:hAnsiTheme="minorHAnsi"/>
          <w:spacing w:val="-1"/>
          <w:sz w:val="24"/>
          <w:szCs w:val="24"/>
        </w:rPr>
        <w:t>other</w:t>
      </w:r>
      <w:r w:rsidRPr="00505FF3">
        <w:rPr>
          <w:rFonts w:asciiTheme="minorHAnsi" w:hAnsiTheme="minorHAnsi"/>
          <w:spacing w:val="4"/>
          <w:sz w:val="24"/>
          <w:szCs w:val="24"/>
        </w:rPr>
        <w:t xml:space="preserve"> </w:t>
      </w:r>
      <w:r w:rsidRPr="00505FF3">
        <w:rPr>
          <w:rFonts w:asciiTheme="minorHAnsi" w:hAnsiTheme="minorHAnsi"/>
          <w:spacing w:val="-1"/>
          <w:sz w:val="24"/>
          <w:szCs w:val="24"/>
        </w:rPr>
        <w:t>appurtenances</w:t>
      </w:r>
      <w:r w:rsidRPr="00505FF3">
        <w:rPr>
          <w:rFonts w:asciiTheme="minorHAnsi" w:hAnsiTheme="minorHAnsi"/>
          <w:sz w:val="24"/>
          <w:szCs w:val="24"/>
        </w:rPr>
        <w:t xml:space="preserve"> </w:t>
      </w:r>
      <w:r w:rsidRPr="00505FF3">
        <w:rPr>
          <w:rFonts w:asciiTheme="minorHAnsi" w:hAnsiTheme="minorHAnsi"/>
          <w:spacing w:val="-1"/>
          <w:sz w:val="24"/>
          <w:szCs w:val="24"/>
        </w:rPr>
        <w:t>and</w:t>
      </w:r>
      <w:r w:rsidRPr="00505FF3">
        <w:rPr>
          <w:rFonts w:asciiTheme="minorHAnsi" w:hAnsiTheme="minorHAnsi"/>
          <w:spacing w:val="57"/>
          <w:sz w:val="24"/>
          <w:szCs w:val="24"/>
        </w:rPr>
        <w:t xml:space="preserve"> </w:t>
      </w:r>
      <w:r w:rsidRPr="00505FF3">
        <w:rPr>
          <w:rFonts w:asciiTheme="minorHAnsi" w:hAnsiTheme="minorHAnsi"/>
          <w:spacing w:val="-1"/>
          <w:sz w:val="24"/>
          <w:szCs w:val="24"/>
        </w:rPr>
        <w:t xml:space="preserve">their </w:t>
      </w:r>
      <w:r w:rsidRPr="00505FF3">
        <w:rPr>
          <w:rFonts w:asciiTheme="minorHAnsi" w:hAnsiTheme="minorHAnsi"/>
          <w:spacing w:val="-2"/>
          <w:sz w:val="24"/>
          <w:szCs w:val="24"/>
        </w:rPr>
        <w:t xml:space="preserve">assembly </w:t>
      </w:r>
      <w:r w:rsidRPr="00505FF3">
        <w:rPr>
          <w:rFonts w:asciiTheme="minorHAnsi" w:hAnsiTheme="minorHAnsi"/>
          <w:spacing w:val="-1"/>
          <w:sz w:val="24"/>
          <w:szCs w:val="24"/>
        </w:rPr>
        <w:t>process</w:t>
      </w:r>
      <w:r w:rsidRPr="00505FF3">
        <w:rPr>
          <w:rFonts w:asciiTheme="minorHAnsi" w:hAnsiTheme="minorHAnsi"/>
          <w:sz w:val="24"/>
          <w:szCs w:val="24"/>
        </w:rPr>
        <w:t xml:space="preserve"> </w:t>
      </w:r>
      <w:r w:rsidRPr="00505FF3">
        <w:rPr>
          <w:rFonts w:asciiTheme="minorHAnsi" w:hAnsiTheme="minorHAnsi"/>
          <w:spacing w:val="-1"/>
          <w:sz w:val="24"/>
          <w:szCs w:val="24"/>
        </w:rPr>
        <w:t>shall</w:t>
      </w:r>
      <w:r w:rsidRPr="00505FF3">
        <w:rPr>
          <w:rFonts w:asciiTheme="minorHAnsi" w:hAnsiTheme="minorHAnsi"/>
          <w:spacing w:val="-3"/>
          <w:sz w:val="24"/>
          <w:szCs w:val="24"/>
        </w:rPr>
        <w:t xml:space="preserve"> </w:t>
      </w:r>
      <w:r w:rsidRPr="00505FF3">
        <w:rPr>
          <w:rFonts w:asciiTheme="minorHAnsi" w:hAnsiTheme="minorHAnsi"/>
          <w:spacing w:val="-1"/>
          <w:sz w:val="24"/>
          <w:szCs w:val="24"/>
        </w:rPr>
        <w:t>be</w:t>
      </w:r>
      <w:r w:rsidRPr="00505FF3">
        <w:rPr>
          <w:rFonts w:asciiTheme="minorHAnsi" w:hAnsiTheme="minorHAnsi"/>
          <w:spacing w:val="2"/>
          <w:sz w:val="24"/>
          <w:szCs w:val="24"/>
        </w:rPr>
        <w:t xml:space="preserve"> </w:t>
      </w:r>
      <w:r w:rsidRPr="00505FF3">
        <w:rPr>
          <w:rFonts w:asciiTheme="minorHAnsi" w:hAnsiTheme="minorHAnsi"/>
          <w:spacing w:val="-2"/>
          <w:sz w:val="24"/>
          <w:szCs w:val="24"/>
        </w:rPr>
        <w:t>subject</w:t>
      </w:r>
      <w:r w:rsidRPr="00505FF3">
        <w:rPr>
          <w:rFonts w:asciiTheme="minorHAnsi" w:hAnsiTheme="minorHAnsi"/>
          <w:spacing w:val="1"/>
          <w:sz w:val="24"/>
          <w:szCs w:val="24"/>
        </w:rPr>
        <w:t xml:space="preserve"> to</w:t>
      </w:r>
      <w:r w:rsidRPr="00505FF3">
        <w:rPr>
          <w:rFonts w:asciiTheme="minorHAnsi" w:hAnsiTheme="minorHAnsi"/>
          <w:spacing w:val="-3"/>
          <w:sz w:val="24"/>
          <w:szCs w:val="24"/>
        </w:rPr>
        <w:t xml:space="preserve"> </w:t>
      </w:r>
      <w:r w:rsidRPr="00505FF3">
        <w:rPr>
          <w:rFonts w:asciiTheme="minorHAnsi" w:hAnsiTheme="minorHAnsi"/>
          <w:sz w:val="24"/>
          <w:szCs w:val="24"/>
        </w:rPr>
        <w:t>inspection</w:t>
      </w:r>
      <w:r w:rsidRPr="00505FF3">
        <w:rPr>
          <w:rFonts w:asciiTheme="minorHAnsi" w:hAnsiTheme="minorHAnsi"/>
          <w:spacing w:val="-4"/>
          <w:sz w:val="24"/>
          <w:szCs w:val="24"/>
        </w:rPr>
        <w:t xml:space="preserve"> </w:t>
      </w:r>
      <w:r w:rsidRPr="00505FF3">
        <w:rPr>
          <w:rFonts w:asciiTheme="minorHAnsi" w:hAnsiTheme="minorHAnsi"/>
          <w:spacing w:val="-1"/>
          <w:sz w:val="24"/>
          <w:szCs w:val="24"/>
        </w:rPr>
        <w:t>upon</w:t>
      </w:r>
      <w:r w:rsidRPr="00505FF3">
        <w:rPr>
          <w:rFonts w:asciiTheme="minorHAnsi" w:hAnsiTheme="minorHAnsi"/>
          <w:spacing w:val="1"/>
          <w:sz w:val="24"/>
          <w:szCs w:val="24"/>
        </w:rPr>
        <w:t xml:space="preserve"> </w:t>
      </w:r>
      <w:r w:rsidRPr="00505FF3">
        <w:rPr>
          <w:rFonts w:asciiTheme="minorHAnsi" w:hAnsiTheme="minorHAnsi"/>
          <w:spacing w:val="-1"/>
          <w:sz w:val="24"/>
          <w:szCs w:val="24"/>
        </w:rPr>
        <w:t>delivery</w:t>
      </w:r>
      <w:r w:rsidRPr="00505FF3">
        <w:rPr>
          <w:rFonts w:asciiTheme="minorHAnsi" w:hAnsiTheme="minorHAnsi"/>
          <w:spacing w:val="-2"/>
          <w:sz w:val="24"/>
          <w:szCs w:val="24"/>
        </w:rPr>
        <w:t xml:space="preserve"> </w:t>
      </w:r>
      <w:r w:rsidRPr="00505FF3">
        <w:rPr>
          <w:rFonts w:asciiTheme="minorHAnsi" w:hAnsiTheme="minorHAnsi"/>
          <w:spacing w:val="-1"/>
          <w:sz w:val="24"/>
          <w:szCs w:val="24"/>
        </w:rPr>
        <w:t xml:space="preserve">of </w:t>
      </w:r>
      <w:r w:rsidRPr="00505FF3">
        <w:rPr>
          <w:rFonts w:asciiTheme="minorHAnsi" w:hAnsiTheme="minorHAnsi"/>
          <w:sz w:val="24"/>
          <w:szCs w:val="24"/>
        </w:rPr>
        <w:t>the</w:t>
      </w:r>
      <w:r w:rsidRPr="00505FF3">
        <w:rPr>
          <w:rFonts w:asciiTheme="minorHAnsi" w:hAnsiTheme="minorHAnsi"/>
          <w:spacing w:val="-3"/>
          <w:sz w:val="24"/>
          <w:szCs w:val="24"/>
        </w:rPr>
        <w:t xml:space="preserve"> </w:t>
      </w:r>
      <w:r w:rsidRPr="00505FF3">
        <w:rPr>
          <w:rFonts w:asciiTheme="minorHAnsi" w:hAnsiTheme="minorHAnsi"/>
          <w:sz w:val="24"/>
          <w:szCs w:val="24"/>
        </w:rPr>
        <w:t>system</w:t>
      </w:r>
      <w:r w:rsidRPr="00505FF3">
        <w:rPr>
          <w:rFonts w:asciiTheme="minorHAnsi" w:hAnsiTheme="minorHAnsi"/>
          <w:spacing w:val="-2"/>
          <w:sz w:val="24"/>
          <w:szCs w:val="24"/>
        </w:rPr>
        <w:t xml:space="preserve"> </w:t>
      </w:r>
      <w:r w:rsidRPr="00505FF3">
        <w:rPr>
          <w:rFonts w:asciiTheme="minorHAnsi" w:hAnsiTheme="minorHAnsi"/>
          <w:spacing w:val="1"/>
          <w:sz w:val="24"/>
          <w:szCs w:val="24"/>
        </w:rPr>
        <w:t>to</w:t>
      </w:r>
      <w:r w:rsidRPr="00505FF3">
        <w:rPr>
          <w:rFonts w:asciiTheme="minorHAnsi" w:hAnsiTheme="minorHAnsi"/>
          <w:spacing w:val="-3"/>
          <w:sz w:val="24"/>
          <w:szCs w:val="24"/>
        </w:rPr>
        <w:t xml:space="preserve"> </w:t>
      </w:r>
      <w:r w:rsidRPr="00505FF3">
        <w:rPr>
          <w:rFonts w:asciiTheme="minorHAnsi" w:hAnsiTheme="minorHAnsi"/>
          <w:spacing w:val="-1"/>
          <w:sz w:val="24"/>
          <w:szCs w:val="24"/>
        </w:rPr>
        <w:t>the</w:t>
      </w:r>
      <w:r w:rsidRPr="00505FF3">
        <w:rPr>
          <w:rFonts w:asciiTheme="minorHAnsi" w:hAnsiTheme="minorHAnsi"/>
          <w:spacing w:val="37"/>
          <w:sz w:val="24"/>
          <w:szCs w:val="24"/>
        </w:rPr>
        <w:t xml:space="preserve"> </w:t>
      </w:r>
      <w:r w:rsidRPr="00505FF3">
        <w:rPr>
          <w:rFonts w:asciiTheme="minorHAnsi" w:hAnsiTheme="minorHAnsi"/>
          <w:spacing w:val="-1"/>
          <w:sz w:val="24"/>
          <w:szCs w:val="24"/>
        </w:rPr>
        <w:t xml:space="preserve">work </w:t>
      </w:r>
      <w:r w:rsidRPr="00505FF3">
        <w:rPr>
          <w:rFonts w:asciiTheme="minorHAnsi" w:hAnsiTheme="minorHAnsi"/>
          <w:sz w:val="24"/>
          <w:szCs w:val="24"/>
        </w:rPr>
        <w:t>site.</w:t>
      </w:r>
    </w:p>
    <w:p w14:paraId="0E7159A7" w14:textId="77777777" w:rsidR="00505FF3" w:rsidRPr="00505FF3" w:rsidRDefault="00505FF3" w:rsidP="00505FF3">
      <w:pPr>
        <w:spacing w:before="4" w:line="200" w:lineRule="exact"/>
      </w:pPr>
    </w:p>
    <w:p w14:paraId="2D891E21" w14:textId="0DC486B2" w:rsidR="00505FF3" w:rsidRPr="00505FF3" w:rsidRDefault="00505FF3" w:rsidP="00505FF3">
      <w:pPr>
        <w:pStyle w:val="BodyText"/>
        <w:spacing w:line="274" w:lineRule="auto"/>
        <w:ind w:left="0" w:right="676"/>
        <w:jc w:val="both"/>
        <w:rPr>
          <w:rFonts w:asciiTheme="minorHAnsi" w:hAnsiTheme="minorHAnsi"/>
          <w:spacing w:val="-1"/>
          <w:sz w:val="24"/>
          <w:szCs w:val="24"/>
        </w:rPr>
      </w:pPr>
      <w:bookmarkStart w:id="1" w:name="Installation_is_to_be_performed_only_by_"/>
      <w:bookmarkEnd w:id="1"/>
      <w:r w:rsidRPr="00505FF3">
        <w:rPr>
          <w:rFonts w:asciiTheme="minorHAnsi" w:hAnsiTheme="minorHAnsi"/>
          <w:spacing w:val="-1"/>
          <w:sz w:val="24"/>
          <w:szCs w:val="24"/>
        </w:rPr>
        <w:t>Installation</w:t>
      </w:r>
      <w:r w:rsidRPr="00505FF3">
        <w:rPr>
          <w:rFonts w:asciiTheme="minorHAnsi" w:hAnsiTheme="minorHAnsi"/>
          <w:spacing w:val="1"/>
          <w:sz w:val="24"/>
          <w:szCs w:val="24"/>
        </w:rPr>
        <w:t xml:space="preserve"> </w:t>
      </w:r>
      <w:r w:rsidRPr="00505FF3">
        <w:rPr>
          <w:rFonts w:asciiTheme="minorHAnsi" w:hAnsiTheme="minorHAnsi"/>
          <w:sz w:val="24"/>
          <w:szCs w:val="24"/>
        </w:rPr>
        <w:t xml:space="preserve">is </w:t>
      </w:r>
      <w:r w:rsidRPr="00505FF3">
        <w:rPr>
          <w:rFonts w:asciiTheme="minorHAnsi" w:hAnsiTheme="minorHAnsi"/>
          <w:spacing w:val="1"/>
          <w:sz w:val="24"/>
          <w:szCs w:val="24"/>
        </w:rPr>
        <w:t>to</w:t>
      </w:r>
      <w:r w:rsidRPr="00505FF3">
        <w:rPr>
          <w:rFonts w:asciiTheme="minorHAnsi" w:hAnsiTheme="minorHAnsi"/>
          <w:spacing w:val="-3"/>
          <w:sz w:val="24"/>
          <w:szCs w:val="24"/>
        </w:rPr>
        <w:t xml:space="preserve"> </w:t>
      </w:r>
      <w:r w:rsidRPr="00505FF3">
        <w:rPr>
          <w:rFonts w:asciiTheme="minorHAnsi" w:hAnsiTheme="minorHAnsi"/>
          <w:spacing w:val="-1"/>
          <w:sz w:val="24"/>
          <w:szCs w:val="24"/>
        </w:rPr>
        <w:t>be</w:t>
      </w:r>
      <w:r w:rsidRPr="00505FF3">
        <w:rPr>
          <w:rFonts w:asciiTheme="minorHAnsi" w:hAnsiTheme="minorHAnsi"/>
          <w:spacing w:val="-3"/>
          <w:sz w:val="24"/>
          <w:szCs w:val="24"/>
        </w:rPr>
        <w:t xml:space="preserve"> </w:t>
      </w:r>
      <w:r w:rsidRPr="00505FF3">
        <w:rPr>
          <w:rFonts w:asciiTheme="minorHAnsi" w:hAnsiTheme="minorHAnsi"/>
          <w:spacing w:val="-2"/>
          <w:sz w:val="24"/>
          <w:szCs w:val="24"/>
        </w:rPr>
        <w:t>performed</w:t>
      </w:r>
      <w:r w:rsidRPr="00505FF3">
        <w:rPr>
          <w:rFonts w:asciiTheme="minorHAnsi" w:hAnsiTheme="minorHAnsi"/>
          <w:spacing w:val="1"/>
          <w:sz w:val="24"/>
          <w:szCs w:val="24"/>
        </w:rPr>
        <w:t xml:space="preserve"> </w:t>
      </w:r>
      <w:r w:rsidRPr="00505FF3">
        <w:rPr>
          <w:rFonts w:asciiTheme="minorHAnsi" w:hAnsiTheme="minorHAnsi"/>
          <w:spacing w:val="-1"/>
          <w:sz w:val="24"/>
          <w:szCs w:val="24"/>
        </w:rPr>
        <w:t>only</w:t>
      </w:r>
      <w:r w:rsidRPr="00505FF3">
        <w:rPr>
          <w:rFonts w:asciiTheme="minorHAnsi" w:hAnsiTheme="minorHAnsi"/>
          <w:spacing w:val="-2"/>
          <w:sz w:val="24"/>
          <w:szCs w:val="24"/>
        </w:rPr>
        <w:t xml:space="preserve"> </w:t>
      </w:r>
      <w:r w:rsidRPr="00505FF3">
        <w:rPr>
          <w:rFonts w:asciiTheme="minorHAnsi" w:hAnsiTheme="minorHAnsi"/>
          <w:spacing w:val="-1"/>
          <w:sz w:val="24"/>
          <w:szCs w:val="24"/>
        </w:rPr>
        <w:t>by</w:t>
      </w:r>
      <w:r w:rsidRPr="00505FF3">
        <w:rPr>
          <w:rFonts w:asciiTheme="minorHAnsi" w:hAnsiTheme="minorHAnsi"/>
          <w:spacing w:val="-2"/>
          <w:sz w:val="24"/>
          <w:szCs w:val="24"/>
        </w:rPr>
        <w:t xml:space="preserve"> skilled</w:t>
      </w:r>
      <w:r w:rsidRPr="00505FF3">
        <w:rPr>
          <w:rFonts w:asciiTheme="minorHAnsi" w:hAnsiTheme="minorHAnsi"/>
          <w:spacing w:val="1"/>
          <w:sz w:val="24"/>
          <w:szCs w:val="24"/>
        </w:rPr>
        <w:t xml:space="preserve"> </w:t>
      </w:r>
      <w:r w:rsidRPr="00505FF3">
        <w:rPr>
          <w:rFonts w:asciiTheme="minorHAnsi" w:hAnsiTheme="minorHAnsi"/>
          <w:spacing w:val="-1"/>
          <w:sz w:val="24"/>
          <w:szCs w:val="24"/>
        </w:rPr>
        <w:t>work people</w:t>
      </w:r>
      <w:r w:rsidRPr="00505FF3">
        <w:rPr>
          <w:rFonts w:asciiTheme="minorHAnsi" w:hAnsiTheme="minorHAnsi"/>
          <w:spacing w:val="-3"/>
          <w:sz w:val="24"/>
          <w:szCs w:val="24"/>
        </w:rPr>
        <w:t xml:space="preserve"> </w:t>
      </w:r>
      <w:r w:rsidRPr="00505FF3">
        <w:rPr>
          <w:rFonts w:asciiTheme="minorHAnsi" w:hAnsiTheme="minorHAnsi"/>
          <w:spacing w:val="1"/>
          <w:sz w:val="24"/>
          <w:szCs w:val="24"/>
        </w:rPr>
        <w:t>with</w:t>
      </w:r>
      <w:r w:rsidRPr="00505FF3">
        <w:rPr>
          <w:rFonts w:asciiTheme="minorHAnsi" w:hAnsiTheme="minorHAnsi"/>
          <w:spacing w:val="-3"/>
          <w:sz w:val="24"/>
          <w:szCs w:val="24"/>
        </w:rPr>
        <w:t xml:space="preserve"> </w:t>
      </w:r>
      <w:r w:rsidRPr="00505FF3">
        <w:rPr>
          <w:rFonts w:asciiTheme="minorHAnsi" w:hAnsiTheme="minorHAnsi"/>
          <w:spacing w:val="-1"/>
          <w:sz w:val="24"/>
          <w:szCs w:val="24"/>
        </w:rPr>
        <w:t>satisfactory</w:t>
      </w:r>
      <w:r w:rsidRPr="00505FF3">
        <w:rPr>
          <w:rFonts w:asciiTheme="minorHAnsi" w:hAnsiTheme="minorHAnsi"/>
          <w:spacing w:val="-2"/>
          <w:sz w:val="24"/>
          <w:szCs w:val="24"/>
        </w:rPr>
        <w:t xml:space="preserve"> record</w:t>
      </w:r>
      <w:r w:rsidRPr="00505FF3">
        <w:rPr>
          <w:rFonts w:asciiTheme="minorHAnsi" w:hAnsiTheme="minorHAnsi"/>
          <w:spacing w:val="1"/>
          <w:sz w:val="24"/>
          <w:szCs w:val="24"/>
        </w:rPr>
        <w:t xml:space="preserve"> </w:t>
      </w:r>
      <w:r w:rsidRPr="00505FF3">
        <w:rPr>
          <w:rFonts w:asciiTheme="minorHAnsi" w:hAnsiTheme="minorHAnsi"/>
          <w:spacing w:val="-2"/>
          <w:sz w:val="24"/>
          <w:szCs w:val="24"/>
        </w:rPr>
        <w:t>of</w:t>
      </w:r>
      <w:r w:rsidRPr="00505FF3">
        <w:rPr>
          <w:rFonts w:asciiTheme="minorHAnsi" w:hAnsiTheme="minorHAnsi"/>
          <w:spacing w:val="67"/>
          <w:sz w:val="24"/>
          <w:szCs w:val="24"/>
        </w:rPr>
        <w:t xml:space="preserve"> </w:t>
      </w:r>
      <w:r w:rsidRPr="00505FF3">
        <w:rPr>
          <w:rFonts w:asciiTheme="minorHAnsi" w:hAnsiTheme="minorHAnsi"/>
          <w:spacing w:val="-2"/>
          <w:sz w:val="24"/>
          <w:szCs w:val="24"/>
        </w:rPr>
        <w:t>performance</w:t>
      </w:r>
      <w:r w:rsidRPr="00505FF3">
        <w:rPr>
          <w:rFonts w:asciiTheme="minorHAnsi" w:hAnsiTheme="minorHAnsi"/>
          <w:spacing w:val="-3"/>
          <w:sz w:val="24"/>
          <w:szCs w:val="24"/>
        </w:rPr>
        <w:t xml:space="preserve"> </w:t>
      </w:r>
      <w:r w:rsidRPr="00505FF3">
        <w:rPr>
          <w:rFonts w:asciiTheme="minorHAnsi" w:hAnsiTheme="minorHAnsi"/>
          <w:spacing w:val="-1"/>
          <w:sz w:val="24"/>
          <w:szCs w:val="24"/>
        </w:rPr>
        <w:t>on</w:t>
      </w:r>
      <w:r w:rsidRPr="00505FF3">
        <w:rPr>
          <w:rFonts w:asciiTheme="minorHAnsi" w:hAnsiTheme="minorHAnsi"/>
          <w:spacing w:val="1"/>
          <w:sz w:val="24"/>
          <w:szCs w:val="24"/>
        </w:rPr>
        <w:t xml:space="preserve"> </w:t>
      </w:r>
      <w:r w:rsidRPr="00505FF3">
        <w:rPr>
          <w:rFonts w:asciiTheme="minorHAnsi" w:hAnsiTheme="minorHAnsi"/>
          <w:spacing w:val="-1"/>
          <w:sz w:val="24"/>
          <w:szCs w:val="24"/>
        </w:rPr>
        <w:t>earthworks,</w:t>
      </w:r>
      <w:r w:rsidRPr="00505FF3">
        <w:rPr>
          <w:rFonts w:asciiTheme="minorHAnsi" w:hAnsiTheme="minorHAnsi"/>
          <w:spacing w:val="-3"/>
          <w:sz w:val="24"/>
          <w:szCs w:val="24"/>
        </w:rPr>
        <w:t xml:space="preserve"> </w:t>
      </w:r>
      <w:r w:rsidRPr="00505FF3">
        <w:rPr>
          <w:rFonts w:asciiTheme="minorHAnsi" w:hAnsiTheme="minorHAnsi"/>
          <w:sz w:val="24"/>
          <w:szCs w:val="24"/>
        </w:rPr>
        <w:t>pipe,</w:t>
      </w:r>
      <w:r w:rsidRPr="00505FF3">
        <w:rPr>
          <w:rFonts w:asciiTheme="minorHAnsi" w:hAnsiTheme="minorHAnsi"/>
          <w:spacing w:val="-3"/>
          <w:sz w:val="24"/>
          <w:szCs w:val="24"/>
        </w:rPr>
        <w:t xml:space="preserve"> </w:t>
      </w:r>
      <w:r w:rsidR="000F072C">
        <w:rPr>
          <w:rFonts w:asciiTheme="minorHAnsi" w:hAnsiTheme="minorHAnsi"/>
          <w:spacing w:val="-3"/>
          <w:sz w:val="24"/>
          <w:szCs w:val="24"/>
        </w:rPr>
        <w:t xml:space="preserve">welding, </w:t>
      </w:r>
      <w:r w:rsidRPr="00505FF3">
        <w:rPr>
          <w:rFonts w:asciiTheme="minorHAnsi" w:hAnsiTheme="minorHAnsi"/>
          <w:spacing w:val="-2"/>
          <w:sz w:val="24"/>
          <w:szCs w:val="24"/>
        </w:rPr>
        <w:t>chamber,</w:t>
      </w:r>
      <w:r w:rsidRPr="00505FF3">
        <w:rPr>
          <w:rFonts w:asciiTheme="minorHAnsi" w:hAnsiTheme="minorHAnsi"/>
          <w:spacing w:val="2"/>
          <w:sz w:val="24"/>
          <w:szCs w:val="24"/>
        </w:rPr>
        <w:t xml:space="preserve"> </w:t>
      </w:r>
      <w:r w:rsidRPr="00505FF3">
        <w:rPr>
          <w:rFonts w:asciiTheme="minorHAnsi" w:hAnsiTheme="minorHAnsi"/>
          <w:spacing w:val="-1"/>
          <w:sz w:val="24"/>
          <w:szCs w:val="24"/>
        </w:rPr>
        <w:t>or pond/landfill</w:t>
      </w:r>
      <w:r w:rsidRPr="00505FF3">
        <w:rPr>
          <w:rFonts w:asciiTheme="minorHAnsi" w:hAnsiTheme="minorHAnsi"/>
          <w:spacing w:val="-3"/>
          <w:sz w:val="24"/>
          <w:szCs w:val="24"/>
        </w:rPr>
        <w:t xml:space="preserve"> </w:t>
      </w:r>
      <w:r w:rsidRPr="00505FF3">
        <w:rPr>
          <w:rFonts w:asciiTheme="minorHAnsi" w:hAnsiTheme="minorHAnsi"/>
          <w:spacing w:val="-1"/>
          <w:sz w:val="24"/>
          <w:szCs w:val="24"/>
        </w:rPr>
        <w:t>construction</w:t>
      </w:r>
      <w:r w:rsidRPr="00505FF3">
        <w:rPr>
          <w:rFonts w:asciiTheme="minorHAnsi" w:hAnsiTheme="minorHAnsi"/>
          <w:spacing w:val="-4"/>
          <w:sz w:val="24"/>
          <w:szCs w:val="24"/>
        </w:rPr>
        <w:t xml:space="preserve"> </w:t>
      </w:r>
      <w:r w:rsidRPr="00505FF3">
        <w:rPr>
          <w:rFonts w:asciiTheme="minorHAnsi" w:hAnsiTheme="minorHAnsi"/>
          <w:spacing w:val="-1"/>
          <w:sz w:val="24"/>
          <w:szCs w:val="24"/>
        </w:rPr>
        <w:t>projects</w:t>
      </w:r>
      <w:r w:rsidRPr="00505FF3">
        <w:rPr>
          <w:rFonts w:asciiTheme="minorHAnsi" w:hAnsiTheme="minorHAnsi"/>
          <w:sz w:val="24"/>
          <w:szCs w:val="24"/>
        </w:rPr>
        <w:t xml:space="preserve"> </w:t>
      </w:r>
      <w:r w:rsidRPr="00505FF3">
        <w:rPr>
          <w:rFonts w:asciiTheme="minorHAnsi" w:hAnsiTheme="minorHAnsi"/>
          <w:spacing w:val="-2"/>
          <w:sz w:val="24"/>
          <w:szCs w:val="24"/>
        </w:rPr>
        <w:t>of</w:t>
      </w:r>
      <w:r w:rsidRPr="00505FF3">
        <w:rPr>
          <w:rFonts w:asciiTheme="minorHAnsi" w:hAnsiTheme="minorHAnsi"/>
          <w:spacing w:val="77"/>
          <w:sz w:val="24"/>
          <w:szCs w:val="24"/>
        </w:rPr>
        <w:t xml:space="preserve"> </w:t>
      </w:r>
      <w:r w:rsidRPr="00505FF3">
        <w:rPr>
          <w:rFonts w:asciiTheme="minorHAnsi" w:hAnsiTheme="minorHAnsi"/>
          <w:spacing w:val="-2"/>
          <w:sz w:val="24"/>
          <w:szCs w:val="24"/>
        </w:rPr>
        <w:t>comparable</w:t>
      </w:r>
      <w:r w:rsidRPr="00505FF3">
        <w:rPr>
          <w:rFonts w:asciiTheme="minorHAnsi" w:hAnsiTheme="minorHAnsi"/>
          <w:spacing w:val="-3"/>
          <w:sz w:val="24"/>
          <w:szCs w:val="24"/>
        </w:rPr>
        <w:t xml:space="preserve"> </w:t>
      </w:r>
      <w:r w:rsidRPr="00505FF3">
        <w:rPr>
          <w:rFonts w:asciiTheme="minorHAnsi" w:hAnsiTheme="minorHAnsi"/>
          <w:sz w:val="24"/>
          <w:szCs w:val="24"/>
        </w:rPr>
        <w:t>size</w:t>
      </w:r>
      <w:r w:rsidRPr="00505FF3">
        <w:rPr>
          <w:rFonts w:asciiTheme="minorHAnsi" w:hAnsiTheme="minorHAnsi"/>
          <w:spacing w:val="-3"/>
          <w:sz w:val="24"/>
          <w:szCs w:val="24"/>
        </w:rPr>
        <w:t xml:space="preserve"> </w:t>
      </w:r>
      <w:r w:rsidRPr="00505FF3">
        <w:rPr>
          <w:rFonts w:asciiTheme="minorHAnsi" w:hAnsiTheme="minorHAnsi"/>
          <w:spacing w:val="-1"/>
          <w:sz w:val="24"/>
          <w:szCs w:val="24"/>
        </w:rPr>
        <w:t>and</w:t>
      </w:r>
      <w:r w:rsidRPr="00505FF3">
        <w:rPr>
          <w:rFonts w:asciiTheme="minorHAnsi" w:hAnsiTheme="minorHAnsi"/>
          <w:spacing w:val="1"/>
          <w:sz w:val="24"/>
          <w:szCs w:val="24"/>
        </w:rPr>
        <w:t xml:space="preserve"> </w:t>
      </w:r>
      <w:r w:rsidRPr="00505FF3">
        <w:rPr>
          <w:rFonts w:asciiTheme="minorHAnsi" w:hAnsiTheme="minorHAnsi"/>
          <w:spacing w:val="-1"/>
          <w:sz w:val="24"/>
          <w:szCs w:val="24"/>
        </w:rPr>
        <w:t>quality.</w:t>
      </w:r>
    </w:p>
    <w:p w14:paraId="71EE1E47" w14:textId="77777777" w:rsidR="00505FF3" w:rsidRPr="00505FF3" w:rsidRDefault="00505FF3" w:rsidP="00357D3C">
      <w:pPr>
        <w:ind w:left="3240"/>
        <w:rPr>
          <w:b/>
          <w:color w:val="000000" w:themeColor="text1"/>
        </w:rPr>
      </w:pPr>
    </w:p>
    <w:p w14:paraId="421DB69F" w14:textId="77777777" w:rsidR="00971797" w:rsidRPr="00505FF3" w:rsidRDefault="00971797" w:rsidP="002D43B4">
      <w:pPr>
        <w:pStyle w:val="ListParagraph"/>
        <w:ind w:left="1080"/>
        <w:rPr>
          <w:color w:val="000000" w:themeColor="text1"/>
        </w:rPr>
      </w:pPr>
    </w:p>
    <w:p w14:paraId="08F3C5C3" w14:textId="3186DEA5" w:rsidR="00971797" w:rsidRPr="002D43B4" w:rsidRDefault="00971797" w:rsidP="00971797">
      <w:pPr>
        <w:pStyle w:val="ListParagraph"/>
        <w:ind w:left="0"/>
        <w:rPr>
          <w:color w:val="000000" w:themeColor="text1"/>
        </w:rPr>
      </w:pPr>
    </w:p>
    <w:sectPr w:rsidR="00971797" w:rsidRPr="002D43B4" w:rsidSect="0074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A5A"/>
    <w:multiLevelType w:val="multilevel"/>
    <w:tmpl w:val="999A46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23492B"/>
    <w:multiLevelType w:val="hybridMultilevel"/>
    <w:tmpl w:val="CDDE723A"/>
    <w:lvl w:ilvl="0" w:tplc="C7A0C14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05C8"/>
    <w:multiLevelType w:val="hybridMultilevel"/>
    <w:tmpl w:val="F51272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66006"/>
    <w:multiLevelType w:val="multilevel"/>
    <w:tmpl w:val="2980A1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F0BFF"/>
    <w:multiLevelType w:val="hybridMultilevel"/>
    <w:tmpl w:val="60E23B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234701"/>
    <w:multiLevelType w:val="multilevel"/>
    <w:tmpl w:val="52620F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306BE"/>
    <w:multiLevelType w:val="hybridMultilevel"/>
    <w:tmpl w:val="6C404AD8"/>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A1F6E80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275336"/>
    <w:multiLevelType w:val="multilevel"/>
    <w:tmpl w:val="1F4E53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4D457C"/>
    <w:multiLevelType w:val="hybridMultilevel"/>
    <w:tmpl w:val="8F869B74"/>
    <w:lvl w:ilvl="0" w:tplc="24400E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B171F"/>
    <w:multiLevelType w:val="multilevel"/>
    <w:tmpl w:val="73980A82"/>
    <w:lvl w:ilvl="0">
      <w:start w:val="5"/>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12B852D4"/>
    <w:multiLevelType w:val="hybridMultilevel"/>
    <w:tmpl w:val="648CE228"/>
    <w:lvl w:ilvl="0" w:tplc="5296A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9952D6"/>
    <w:multiLevelType w:val="hybridMultilevel"/>
    <w:tmpl w:val="754A2080"/>
    <w:lvl w:ilvl="0" w:tplc="6AD046D4">
      <w:start w:val="1"/>
      <w:numFmt w:val="upperRoman"/>
      <w:lvlText w:val="%1."/>
      <w:lvlJc w:val="left"/>
      <w:pPr>
        <w:ind w:left="839" w:hanging="720"/>
      </w:pPr>
      <w:rPr>
        <w:rFonts w:ascii="Cambria" w:eastAsia="Cambria" w:hAnsi="Cambria" w:hint="default"/>
        <w:b/>
        <w:bCs/>
        <w:spacing w:val="-2"/>
        <w:w w:val="99"/>
        <w:sz w:val="28"/>
        <w:szCs w:val="28"/>
      </w:rPr>
    </w:lvl>
    <w:lvl w:ilvl="1" w:tplc="AC84B05C">
      <w:start w:val="1"/>
      <w:numFmt w:val="upperLetter"/>
      <w:lvlText w:val="%2."/>
      <w:lvlJc w:val="left"/>
      <w:pPr>
        <w:ind w:left="1560" w:hanging="720"/>
      </w:pPr>
      <w:rPr>
        <w:rFonts w:ascii="Cambria" w:eastAsia="Cambria" w:hAnsi="Cambria" w:hint="default"/>
        <w:b/>
        <w:bCs/>
        <w:spacing w:val="1"/>
        <w:w w:val="99"/>
        <w:sz w:val="24"/>
        <w:szCs w:val="24"/>
      </w:rPr>
    </w:lvl>
    <w:lvl w:ilvl="2" w:tplc="2D70ACAE">
      <w:start w:val="1"/>
      <w:numFmt w:val="decimal"/>
      <w:lvlText w:val="%3."/>
      <w:lvlJc w:val="left"/>
      <w:pPr>
        <w:ind w:left="1560" w:hanging="721"/>
      </w:pPr>
      <w:rPr>
        <w:rFonts w:ascii="Cambria" w:eastAsia="Cambria" w:hAnsi="Cambria" w:cstheme="minorBidi"/>
        <w:spacing w:val="-3"/>
        <w:sz w:val="22"/>
        <w:szCs w:val="22"/>
      </w:rPr>
    </w:lvl>
    <w:lvl w:ilvl="3" w:tplc="0409000F">
      <w:start w:val="1"/>
      <w:numFmt w:val="decimal"/>
      <w:lvlText w:val="%4."/>
      <w:lvlJc w:val="left"/>
      <w:pPr>
        <w:ind w:left="2280" w:hanging="721"/>
      </w:pPr>
      <w:rPr>
        <w:rFonts w:hint="default"/>
        <w:i/>
        <w:spacing w:val="-1"/>
        <w:sz w:val="22"/>
        <w:szCs w:val="22"/>
      </w:rPr>
    </w:lvl>
    <w:lvl w:ilvl="4" w:tplc="E624AB8A">
      <w:start w:val="1"/>
      <w:numFmt w:val="bullet"/>
      <w:lvlText w:val="•"/>
      <w:lvlJc w:val="left"/>
      <w:pPr>
        <w:ind w:left="1160" w:hanging="721"/>
      </w:pPr>
      <w:rPr>
        <w:rFonts w:hint="default"/>
      </w:rPr>
    </w:lvl>
    <w:lvl w:ilvl="5" w:tplc="6A8E65CC">
      <w:start w:val="1"/>
      <w:numFmt w:val="bullet"/>
      <w:lvlText w:val="•"/>
      <w:lvlJc w:val="left"/>
      <w:pPr>
        <w:ind w:left="1539" w:hanging="721"/>
      </w:pPr>
      <w:rPr>
        <w:rFonts w:hint="default"/>
      </w:rPr>
    </w:lvl>
    <w:lvl w:ilvl="6" w:tplc="A1B2B1B8">
      <w:start w:val="1"/>
      <w:numFmt w:val="bullet"/>
      <w:lvlText w:val="•"/>
      <w:lvlJc w:val="left"/>
      <w:pPr>
        <w:ind w:left="1539" w:hanging="721"/>
      </w:pPr>
      <w:rPr>
        <w:rFonts w:hint="default"/>
      </w:rPr>
    </w:lvl>
    <w:lvl w:ilvl="7" w:tplc="5BDEE7A4">
      <w:start w:val="1"/>
      <w:numFmt w:val="bullet"/>
      <w:lvlText w:val="•"/>
      <w:lvlJc w:val="left"/>
      <w:pPr>
        <w:ind w:left="1539" w:hanging="721"/>
      </w:pPr>
      <w:rPr>
        <w:rFonts w:hint="default"/>
      </w:rPr>
    </w:lvl>
    <w:lvl w:ilvl="8" w:tplc="4208B346">
      <w:start w:val="1"/>
      <w:numFmt w:val="bullet"/>
      <w:lvlText w:val="•"/>
      <w:lvlJc w:val="left"/>
      <w:pPr>
        <w:ind w:left="1539" w:hanging="721"/>
      </w:pPr>
      <w:rPr>
        <w:rFonts w:hint="default"/>
      </w:rPr>
    </w:lvl>
  </w:abstractNum>
  <w:abstractNum w:abstractNumId="12" w15:restartNumberingAfterBreak="0">
    <w:nsid w:val="1F397D02"/>
    <w:multiLevelType w:val="hybridMultilevel"/>
    <w:tmpl w:val="F9503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726EFA"/>
    <w:multiLevelType w:val="hybridMultilevel"/>
    <w:tmpl w:val="739A4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FF0D80"/>
    <w:multiLevelType w:val="hybridMultilevel"/>
    <w:tmpl w:val="E5800A84"/>
    <w:lvl w:ilvl="0" w:tplc="EDA213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6D4BCB"/>
    <w:multiLevelType w:val="multilevel"/>
    <w:tmpl w:val="144E68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ED726F"/>
    <w:multiLevelType w:val="hybridMultilevel"/>
    <w:tmpl w:val="1A70AA0C"/>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8A7A69"/>
    <w:multiLevelType w:val="multilevel"/>
    <w:tmpl w:val="BF1659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84B4AE7"/>
    <w:multiLevelType w:val="multilevel"/>
    <w:tmpl w:val="BD96C62E"/>
    <w:lvl w:ilvl="0">
      <w:start w:val="5"/>
      <w:numFmt w:val="decimal"/>
      <w:lvlText w:val="%1"/>
      <w:lvlJc w:val="left"/>
      <w:pPr>
        <w:ind w:left="360" w:hanging="360"/>
      </w:pPr>
      <w:rPr>
        <w:rFonts w:hint="default"/>
      </w:rPr>
    </w:lvl>
    <w:lvl w:ilvl="1">
      <w:start w:val="1"/>
      <w:numFmt w:val="bullet"/>
      <w:lvlText w:val=""/>
      <w:lvlJc w:val="left"/>
      <w:pPr>
        <w:ind w:left="1440" w:hanging="360"/>
      </w:pPr>
      <w:rPr>
        <w:rFonts w:ascii="Wingdings" w:hAnsi="Wingding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FDF06BD"/>
    <w:multiLevelType w:val="multilevel"/>
    <w:tmpl w:val="6BA61F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321F1"/>
    <w:multiLevelType w:val="multilevel"/>
    <w:tmpl w:val="DA14F1D2"/>
    <w:lvl w:ilvl="0">
      <w:start w:val="5"/>
      <w:numFmt w:val="decimal"/>
      <w:lvlText w:val="%1"/>
      <w:lvlJc w:val="left"/>
      <w:pPr>
        <w:ind w:left="360" w:hanging="360"/>
      </w:pPr>
      <w:rPr>
        <w:rFonts w:hint="default"/>
      </w:rPr>
    </w:lvl>
    <w:lvl w:ilvl="1">
      <w:start w:val="1"/>
      <w:numFmt w:val="bullet"/>
      <w:lvlText w:val=""/>
      <w:lvlJc w:val="left"/>
      <w:pPr>
        <w:ind w:left="1440" w:hanging="360"/>
      </w:pPr>
      <w:rPr>
        <w:rFonts w:ascii="Wingdings" w:hAnsi="Wingdings" w:hint="default"/>
        <w:b w:val="0"/>
      </w:rPr>
    </w:lvl>
    <w:lvl w:ilvl="2">
      <w:start w:val="1"/>
      <w:numFmt w:val="bullet"/>
      <w:lvlText w:val=""/>
      <w:lvlJc w:val="left"/>
      <w:pPr>
        <w:ind w:left="2880" w:hanging="720"/>
      </w:pPr>
      <w:rPr>
        <w:rFonts w:ascii="Wingdings" w:hAnsi="Wingding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70128CD"/>
    <w:multiLevelType w:val="multilevel"/>
    <w:tmpl w:val="D8D60668"/>
    <w:lvl w:ilvl="0">
      <w:start w:val="5"/>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22" w15:restartNumberingAfterBreak="0">
    <w:nsid w:val="4B0F5622"/>
    <w:multiLevelType w:val="hybridMultilevel"/>
    <w:tmpl w:val="E552318C"/>
    <w:lvl w:ilvl="0" w:tplc="60029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3F307E"/>
    <w:multiLevelType w:val="hybridMultilevel"/>
    <w:tmpl w:val="9472697C"/>
    <w:lvl w:ilvl="0" w:tplc="04090015">
      <w:start w:val="1"/>
      <w:numFmt w:val="upperLetter"/>
      <w:lvlText w:val="%1."/>
      <w:lvlJc w:val="left"/>
      <w:pPr>
        <w:ind w:left="1440" w:hanging="360"/>
      </w:pPr>
    </w:lvl>
    <w:lvl w:ilvl="1" w:tplc="04090005">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4" w15:restartNumberingAfterBreak="0">
    <w:nsid w:val="523D3E1B"/>
    <w:multiLevelType w:val="hybridMultilevel"/>
    <w:tmpl w:val="13200050"/>
    <w:lvl w:ilvl="0" w:tplc="D86647F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A1CDA"/>
    <w:multiLevelType w:val="hybridMultilevel"/>
    <w:tmpl w:val="DC4AB54C"/>
    <w:lvl w:ilvl="0" w:tplc="8272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921C7B"/>
    <w:multiLevelType w:val="multilevel"/>
    <w:tmpl w:val="830616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F67215"/>
    <w:multiLevelType w:val="multilevel"/>
    <w:tmpl w:val="DA14F1D2"/>
    <w:lvl w:ilvl="0">
      <w:start w:val="5"/>
      <w:numFmt w:val="decimal"/>
      <w:lvlText w:val="%1"/>
      <w:lvlJc w:val="left"/>
      <w:pPr>
        <w:ind w:left="360" w:hanging="360"/>
      </w:pPr>
      <w:rPr>
        <w:rFonts w:hint="default"/>
      </w:rPr>
    </w:lvl>
    <w:lvl w:ilvl="1">
      <w:start w:val="1"/>
      <w:numFmt w:val="bullet"/>
      <w:lvlText w:val=""/>
      <w:lvlJc w:val="left"/>
      <w:pPr>
        <w:ind w:left="1440" w:hanging="360"/>
      </w:pPr>
      <w:rPr>
        <w:rFonts w:ascii="Wingdings" w:hAnsi="Wingdings" w:hint="default"/>
        <w:b w:val="0"/>
      </w:rPr>
    </w:lvl>
    <w:lvl w:ilvl="2">
      <w:start w:val="1"/>
      <w:numFmt w:val="bullet"/>
      <w:lvlText w:val=""/>
      <w:lvlJc w:val="left"/>
      <w:pPr>
        <w:ind w:left="2880" w:hanging="720"/>
      </w:pPr>
      <w:rPr>
        <w:rFonts w:ascii="Wingdings" w:hAnsi="Wingding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0C411A8"/>
    <w:multiLevelType w:val="multilevel"/>
    <w:tmpl w:val="F82A0C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280E1D"/>
    <w:multiLevelType w:val="hybridMultilevel"/>
    <w:tmpl w:val="EBD277E6"/>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97FBA"/>
    <w:multiLevelType w:val="multilevel"/>
    <w:tmpl w:val="B13E3D9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5B7634B"/>
    <w:multiLevelType w:val="hybridMultilevel"/>
    <w:tmpl w:val="98269862"/>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F2A74"/>
    <w:multiLevelType w:val="multilevel"/>
    <w:tmpl w:val="C29091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D6A5D"/>
    <w:multiLevelType w:val="hybridMultilevel"/>
    <w:tmpl w:val="5CC2D580"/>
    <w:lvl w:ilvl="0" w:tplc="E7CADAB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B4200DB"/>
    <w:multiLevelType w:val="multilevel"/>
    <w:tmpl w:val="0DCE17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0B6265"/>
    <w:multiLevelType w:val="multilevel"/>
    <w:tmpl w:val="F02C867C"/>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Wingdings" w:hAnsi="Wingdings" w:hint="default"/>
        <w:b w:val="0"/>
      </w:rPr>
    </w:lvl>
    <w:lvl w:ilvl="2">
      <w:start w:val="1"/>
      <w:numFmt w:val="bullet"/>
      <w:lvlText w:val=""/>
      <w:lvlJc w:val="left"/>
      <w:pPr>
        <w:ind w:left="2880" w:hanging="720"/>
      </w:pPr>
      <w:rPr>
        <w:rFonts w:ascii="Wingdings" w:hAnsi="Wingding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4BB6F6B"/>
    <w:multiLevelType w:val="hybridMultilevel"/>
    <w:tmpl w:val="B790AD92"/>
    <w:lvl w:ilvl="0" w:tplc="3C982356">
      <w:start w:val="1"/>
      <w:numFmt w:val="upperLetter"/>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C463C"/>
    <w:multiLevelType w:val="hybridMultilevel"/>
    <w:tmpl w:val="11D6A1F6"/>
    <w:lvl w:ilvl="0" w:tplc="E06C179E">
      <w:start w:val="1"/>
      <w:numFmt w:val="decimal"/>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F7762CD4">
      <w:start w:val="1"/>
      <w:numFmt w:val="upperLetter"/>
      <w:lvlText w:val="%3."/>
      <w:lvlJc w:val="left"/>
      <w:pPr>
        <w:ind w:left="3420" w:hanging="360"/>
      </w:pPr>
      <w:rPr>
        <w:rFonts w:hint="default"/>
      </w:rPr>
    </w:lvl>
    <w:lvl w:ilvl="3" w:tplc="0409000F">
      <w:start w:val="1"/>
      <w:numFmt w:val="decimal"/>
      <w:lvlText w:val="%4."/>
      <w:lvlJc w:val="left"/>
      <w:pPr>
        <w:ind w:left="135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D87CD9"/>
    <w:multiLevelType w:val="hybridMultilevel"/>
    <w:tmpl w:val="377C1456"/>
    <w:lvl w:ilvl="0" w:tplc="103E8BD0">
      <w:start w:val="9"/>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15:restartNumberingAfterBreak="0">
    <w:nsid w:val="7F66417E"/>
    <w:multiLevelType w:val="hybridMultilevel"/>
    <w:tmpl w:val="91B433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23"/>
  </w:num>
  <w:num w:numId="4">
    <w:abstractNumId w:val="38"/>
  </w:num>
  <w:num w:numId="5">
    <w:abstractNumId w:val="14"/>
  </w:num>
  <w:num w:numId="6">
    <w:abstractNumId w:val="36"/>
  </w:num>
  <w:num w:numId="7">
    <w:abstractNumId w:val="33"/>
  </w:num>
  <w:num w:numId="8">
    <w:abstractNumId w:val="10"/>
  </w:num>
  <w:num w:numId="9">
    <w:abstractNumId w:val="22"/>
  </w:num>
  <w:num w:numId="10">
    <w:abstractNumId w:val="1"/>
  </w:num>
  <w:num w:numId="11">
    <w:abstractNumId w:val="37"/>
  </w:num>
  <w:num w:numId="12">
    <w:abstractNumId w:val="4"/>
  </w:num>
  <w:num w:numId="13">
    <w:abstractNumId w:val="25"/>
  </w:num>
  <w:num w:numId="14">
    <w:abstractNumId w:val="24"/>
  </w:num>
  <w:num w:numId="15">
    <w:abstractNumId w:val="31"/>
  </w:num>
  <w:num w:numId="16">
    <w:abstractNumId w:val="39"/>
  </w:num>
  <w:num w:numId="17">
    <w:abstractNumId w:val="12"/>
  </w:num>
  <w:num w:numId="18">
    <w:abstractNumId w:val="13"/>
  </w:num>
  <w:num w:numId="19">
    <w:abstractNumId w:val="29"/>
  </w:num>
  <w:num w:numId="20">
    <w:abstractNumId w:val="16"/>
  </w:num>
  <w:num w:numId="21">
    <w:abstractNumId w:val="2"/>
  </w:num>
  <w:num w:numId="22">
    <w:abstractNumId w:val="11"/>
  </w:num>
  <w:num w:numId="23">
    <w:abstractNumId w:val="28"/>
  </w:num>
  <w:num w:numId="24">
    <w:abstractNumId w:val="7"/>
  </w:num>
  <w:num w:numId="25">
    <w:abstractNumId w:val="34"/>
  </w:num>
  <w:num w:numId="26">
    <w:abstractNumId w:val="18"/>
  </w:num>
  <w:num w:numId="27">
    <w:abstractNumId w:val="15"/>
  </w:num>
  <w:num w:numId="28">
    <w:abstractNumId w:val="30"/>
  </w:num>
  <w:num w:numId="29">
    <w:abstractNumId w:val="21"/>
  </w:num>
  <w:num w:numId="30">
    <w:abstractNumId w:val="9"/>
  </w:num>
  <w:num w:numId="31">
    <w:abstractNumId w:val="17"/>
  </w:num>
  <w:num w:numId="32">
    <w:abstractNumId w:val="0"/>
  </w:num>
  <w:num w:numId="33">
    <w:abstractNumId w:val="35"/>
  </w:num>
  <w:num w:numId="34">
    <w:abstractNumId w:val="20"/>
  </w:num>
  <w:num w:numId="35">
    <w:abstractNumId w:val="27"/>
  </w:num>
  <w:num w:numId="36">
    <w:abstractNumId w:val="32"/>
  </w:num>
  <w:num w:numId="37">
    <w:abstractNumId w:val="5"/>
  </w:num>
  <w:num w:numId="38">
    <w:abstractNumId w:val="3"/>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8D"/>
    <w:rsid w:val="00023720"/>
    <w:rsid w:val="00030329"/>
    <w:rsid w:val="0006298C"/>
    <w:rsid w:val="0007412B"/>
    <w:rsid w:val="000928A3"/>
    <w:rsid w:val="000939E8"/>
    <w:rsid w:val="000C4D06"/>
    <w:rsid w:val="000D6055"/>
    <w:rsid w:val="000D7273"/>
    <w:rsid w:val="000F072C"/>
    <w:rsid w:val="000F2D0A"/>
    <w:rsid w:val="000F2FF9"/>
    <w:rsid w:val="00102436"/>
    <w:rsid w:val="00167A35"/>
    <w:rsid w:val="00187774"/>
    <w:rsid w:val="00194ABB"/>
    <w:rsid w:val="00195FC0"/>
    <w:rsid w:val="00196C2F"/>
    <w:rsid w:val="001A3D69"/>
    <w:rsid w:val="001A5742"/>
    <w:rsid w:val="001B0ED0"/>
    <w:rsid w:val="001E1A54"/>
    <w:rsid w:val="001F2D38"/>
    <w:rsid w:val="002077AA"/>
    <w:rsid w:val="00254BE8"/>
    <w:rsid w:val="00260E35"/>
    <w:rsid w:val="002637F3"/>
    <w:rsid w:val="00292685"/>
    <w:rsid w:val="00294E21"/>
    <w:rsid w:val="002C20BD"/>
    <w:rsid w:val="002C7C00"/>
    <w:rsid w:val="002D43B4"/>
    <w:rsid w:val="002E3109"/>
    <w:rsid w:val="002E3734"/>
    <w:rsid w:val="002E5124"/>
    <w:rsid w:val="002E6002"/>
    <w:rsid w:val="002F0BCA"/>
    <w:rsid w:val="002F4785"/>
    <w:rsid w:val="0030080A"/>
    <w:rsid w:val="0031064B"/>
    <w:rsid w:val="003134EF"/>
    <w:rsid w:val="00322592"/>
    <w:rsid w:val="00342703"/>
    <w:rsid w:val="00357D3C"/>
    <w:rsid w:val="00360786"/>
    <w:rsid w:val="003639CE"/>
    <w:rsid w:val="00374C46"/>
    <w:rsid w:val="00395B69"/>
    <w:rsid w:val="003C0135"/>
    <w:rsid w:val="003F3F95"/>
    <w:rsid w:val="00424FCB"/>
    <w:rsid w:val="00434CA8"/>
    <w:rsid w:val="00434D4A"/>
    <w:rsid w:val="004417EF"/>
    <w:rsid w:val="00447AA7"/>
    <w:rsid w:val="0046233F"/>
    <w:rsid w:val="0047060F"/>
    <w:rsid w:val="00472D9B"/>
    <w:rsid w:val="004755A5"/>
    <w:rsid w:val="0048033A"/>
    <w:rsid w:val="004812A1"/>
    <w:rsid w:val="004A64A9"/>
    <w:rsid w:val="004A66EE"/>
    <w:rsid w:val="004B6F6F"/>
    <w:rsid w:val="004C31F4"/>
    <w:rsid w:val="004C4EAB"/>
    <w:rsid w:val="004D195C"/>
    <w:rsid w:val="004E6521"/>
    <w:rsid w:val="00505FF3"/>
    <w:rsid w:val="00543913"/>
    <w:rsid w:val="00550B35"/>
    <w:rsid w:val="00570D43"/>
    <w:rsid w:val="00586E18"/>
    <w:rsid w:val="005A22B5"/>
    <w:rsid w:val="005A6454"/>
    <w:rsid w:val="005B6AD3"/>
    <w:rsid w:val="005C3CF3"/>
    <w:rsid w:val="005E4023"/>
    <w:rsid w:val="005E793D"/>
    <w:rsid w:val="005F4CF7"/>
    <w:rsid w:val="00617B1D"/>
    <w:rsid w:val="006237D6"/>
    <w:rsid w:val="00677DEB"/>
    <w:rsid w:val="006B7B98"/>
    <w:rsid w:val="006D1BEC"/>
    <w:rsid w:val="006D43EB"/>
    <w:rsid w:val="006F256B"/>
    <w:rsid w:val="007412BA"/>
    <w:rsid w:val="0074194B"/>
    <w:rsid w:val="007446BE"/>
    <w:rsid w:val="00770956"/>
    <w:rsid w:val="007936B3"/>
    <w:rsid w:val="007A03CA"/>
    <w:rsid w:val="007B1A86"/>
    <w:rsid w:val="007B43EB"/>
    <w:rsid w:val="007E185F"/>
    <w:rsid w:val="007F26ED"/>
    <w:rsid w:val="00803F13"/>
    <w:rsid w:val="0081184D"/>
    <w:rsid w:val="0082582F"/>
    <w:rsid w:val="0083010C"/>
    <w:rsid w:val="008568D5"/>
    <w:rsid w:val="008665D2"/>
    <w:rsid w:val="00866688"/>
    <w:rsid w:val="00884FE2"/>
    <w:rsid w:val="0089086A"/>
    <w:rsid w:val="008A3557"/>
    <w:rsid w:val="008A42EA"/>
    <w:rsid w:val="008C323C"/>
    <w:rsid w:val="008C72C0"/>
    <w:rsid w:val="008E469E"/>
    <w:rsid w:val="00904CAC"/>
    <w:rsid w:val="00916CA7"/>
    <w:rsid w:val="00920696"/>
    <w:rsid w:val="009248CB"/>
    <w:rsid w:val="009317A6"/>
    <w:rsid w:val="00947A99"/>
    <w:rsid w:val="00957B9E"/>
    <w:rsid w:val="0096569D"/>
    <w:rsid w:val="009663C7"/>
    <w:rsid w:val="00971797"/>
    <w:rsid w:val="00973808"/>
    <w:rsid w:val="00974F18"/>
    <w:rsid w:val="009764B5"/>
    <w:rsid w:val="00981460"/>
    <w:rsid w:val="009A25E1"/>
    <w:rsid w:val="009B24D2"/>
    <w:rsid w:val="009D1C4B"/>
    <w:rsid w:val="009D4526"/>
    <w:rsid w:val="009E4E46"/>
    <w:rsid w:val="009F05FA"/>
    <w:rsid w:val="009F24D9"/>
    <w:rsid w:val="009F4DAC"/>
    <w:rsid w:val="00A3475F"/>
    <w:rsid w:val="00A47292"/>
    <w:rsid w:val="00A87CB1"/>
    <w:rsid w:val="00AA778D"/>
    <w:rsid w:val="00AB3B6C"/>
    <w:rsid w:val="00AC31A8"/>
    <w:rsid w:val="00AC4AD4"/>
    <w:rsid w:val="00AC6C76"/>
    <w:rsid w:val="00AC7768"/>
    <w:rsid w:val="00AE0957"/>
    <w:rsid w:val="00AE6F17"/>
    <w:rsid w:val="00AF0CF6"/>
    <w:rsid w:val="00B0565C"/>
    <w:rsid w:val="00B1339B"/>
    <w:rsid w:val="00B169DD"/>
    <w:rsid w:val="00B311F1"/>
    <w:rsid w:val="00B6429D"/>
    <w:rsid w:val="00B6649B"/>
    <w:rsid w:val="00B704FF"/>
    <w:rsid w:val="00B83FE9"/>
    <w:rsid w:val="00BA0DB6"/>
    <w:rsid w:val="00BC0F70"/>
    <w:rsid w:val="00BD147D"/>
    <w:rsid w:val="00BE3878"/>
    <w:rsid w:val="00C15378"/>
    <w:rsid w:val="00C57304"/>
    <w:rsid w:val="00C6188D"/>
    <w:rsid w:val="00C66917"/>
    <w:rsid w:val="00C72004"/>
    <w:rsid w:val="00C76940"/>
    <w:rsid w:val="00C775C6"/>
    <w:rsid w:val="00C91C80"/>
    <w:rsid w:val="00CC0F19"/>
    <w:rsid w:val="00CD394B"/>
    <w:rsid w:val="00CD6B6D"/>
    <w:rsid w:val="00CE2EF9"/>
    <w:rsid w:val="00CE3B1A"/>
    <w:rsid w:val="00D30D88"/>
    <w:rsid w:val="00D65ADA"/>
    <w:rsid w:val="00DA4F27"/>
    <w:rsid w:val="00DC2904"/>
    <w:rsid w:val="00DC44A6"/>
    <w:rsid w:val="00DD36CC"/>
    <w:rsid w:val="00DE3C86"/>
    <w:rsid w:val="00DE5B4A"/>
    <w:rsid w:val="00DF2512"/>
    <w:rsid w:val="00E053A5"/>
    <w:rsid w:val="00E57DEE"/>
    <w:rsid w:val="00E63B85"/>
    <w:rsid w:val="00E64D73"/>
    <w:rsid w:val="00E6522E"/>
    <w:rsid w:val="00E865B0"/>
    <w:rsid w:val="00E9143F"/>
    <w:rsid w:val="00E93466"/>
    <w:rsid w:val="00EA3F41"/>
    <w:rsid w:val="00EE3748"/>
    <w:rsid w:val="00EE548D"/>
    <w:rsid w:val="00EE6B77"/>
    <w:rsid w:val="00F01C84"/>
    <w:rsid w:val="00F218E6"/>
    <w:rsid w:val="00F253F9"/>
    <w:rsid w:val="00F26BEE"/>
    <w:rsid w:val="00F3101F"/>
    <w:rsid w:val="00F55369"/>
    <w:rsid w:val="00F700B4"/>
    <w:rsid w:val="00F851B4"/>
    <w:rsid w:val="00F85CCB"/>
    <w:rsid w:val="00F946C3"/>
    <w:rsid w:val="00F95224"/>
    <w:rsid w:val="00F95E05"/>
    <w:rsid w:val="00FA25EA"/>
    <w:rsid w:val="00FD40FA"/>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057B"/>
  <w14:defaultImageDpi w14:val="32767"/>
  <w15:docId w15:val="{1818E879-E3D6-44D4-904F-2871E154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05FF3"/>
    <w:pPr>
      <w:widowControl w:val="0"/>
      <w:ind w:left="819" w:hanging="719"/>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E9"/>
    <w:pPr>
      <w:ind w:left="720"/>
      <w:contextualSpacing/>
    </w:pPr>
  </w:style>
  <w:style w:type="character" w:styleId="Hyperlink">
    <w:name w:val="Hyperlink"/>
    <w:basedOn w:val="DefaultParagraphFont"/>
    <w:uiPriority w:val="99"/>
    <w:unhideWhenUsed/>
    <w:rsid w:val="00357D3C"/>
    <w:rPr>
      <w:color w:val="0563C1" w:themeColor="hyperlink"/>
      <w:u w:val="single"/>
    </w:rPr>
  </w:style>
  <w:style w:type="character" w:customStyle="1" w:styleId="Heading1Char">
    <w:name w:val="Heading 1 Char"/>
    <w:basedOn w:val="DefaultParagraphFont"/>
    <w:link w:val="Heading1"/>
    <w:uiPriority w:val="1"/>
    <w:rsid w:val="00505FF3"/>
    <w:rPr>
      <w:rFonts w:ascii="Cambria" w:eastAsia="Cambria" w:hAnsi="Cambria"/>
      <w:b/>
      <w:bCs/>
      <w:sz w:val="28"/>
      <w:szCs w:val="28"/>
    </w:rPr>
  </w:style>
  <w:style w:type="paragraph" w:styleId="BodyText">
    <w:name w:val="Body Text"/>
    <w:basedOn w:val="Normal"/>
    <w:link w:val="BodyTextChar"/>
    <w:uiPriority w:val="1"/>
    <w:qFormat/>
    <w:rsid w:val="00505FF3"/>
    <w:pPr>
      <w:widowControl w:val="0"/>
      <w:ind w:left="1540"/>
    </w:pPr>
    <w:rPr>
      <w:rFonts w:ascii="Cambria" w:eastAsia="Cambria" w:hAnsi="Cambria"/>
      <w:sz w:val="22"/>
      <w:szCs w:val="22"/>
    </w:rPr>
  </w:style>
  <w:style w:type="character" w:customStyle="1" w:styleId="BodyTextChar">
    <w:name w:val="Body Text Char"/>
    <w:basedOn w:val="DefaultParagraphFont"/>
    <w:link w:val="BodyText"/>
    <w:uiPriority w:val="1"/>
    <w:rsid w:val="00505FF3"/>
    <w:rPr>
      <w:rFonts w:ascii="Cambria" w:eastAsia="Cambria" w:hAnsi="Cambria"/>
      <w:sz w:val="22"/>
      <w:szCs w:val="22"/>
    </w:rPr>
  </w:style>
  <w:style w:type="paragraph" w:styleId="BalloonText">
    <w:name w:val="Balloon Text"/>
    <w:basedOn w:val="Normal"/>
    <w:link w:val="BalloonTextChar"/>
    <w:uiPriority w:val="99"/>
    <w:semiHidden/>
    <w:unhideWhenUsed/>
    <w:rsid w:val="004B6F6F"/>
    <w:rPr>
      <w:rFonts w:ascii="Tahoma" w:hAnsi="Tahoma" w:cs="Tahoma"/>
      <w:sz w:val="16"/>
      <w:szCs w:val="16"/>
    </w:rPr>
  </w:style>
  <w:style w:type="character" w:customStyle="1" w:styleId="BalloonTextChar">
    <w:name w:val="Balloon Text Char"/>
    <w:basedOn w:val="DefaultParagraphFont"/>
    <w:link w:val="BalloonText"/>
    <w:uiPriority w:val="99"/>
    <w:semiHidden/>
    <w:rsid w:val="004B6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76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Watson</dc:creator>
  <cp:lastModifiedBy>Todd Wold</cp:lastModifiedBy>
  <cp:revision>2</cp:revision>
  <cp:lastPrinted>2018-04-04T19:07:00Z</cp:lastPrinted>
  <dcterms:created xsi:type="dcterms:W3CDTF">2020-12-03T20:41:00Z</dcterms:created>
  <dcterms:modified xsi:type="dcterms:W3CDTF">2020-12-03T20:41:00Z</dcterms:modified>
</cp:coreProperties>
</file>